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CDB" w:rsidRDefault="006C359D" w:rsidP="000C286B">
      <w:pPr>
        <w:pBdr>
          <w:bottom w:val="single" w:sz="6" w:space="0" w:color="AAAAAA"/>
        </w:pBdr>
        <w:spacing w:after="60" w:line="240" w:lineRule="auto"/>
        <w:jc w:val="both"/>
        <w:outlineLvl w:val="0"/>
        <w:rPr>
          <w:rFonts w:ascii="Georgia" w:eastAsia="Times New Roman" w:hAnsi="Georgia" w:cs="Times New Roman"/>
          <w:b/>
          <w:color w:val="FF0000"/>
          <w:kern w:val="36"/>
          <w:sz w:val="43"/>
          <w:szCs w:val="43"/>
          <w:u w:val="single"/>
          <w:lang w:val="es-ES" w:eastAsia="es-AR"/>
        </w:rPr>
      </w:pPr>
      <w:r>
        <w:rPr>
          <w:rFonts w:ascii="Georgia" w:eastAsia="Times New Roman" w:hAnsi="Georgia" w:cs="Times New Roman"/>
          <w:b/>
          <w:color w:val="FF0000"/>
          <w:kern w:val="36"/>
          <w:sz w:val="43"/>
          <w:szCs w:val="43"/>
          <w:u w:val="single"/>
          <w:lang w:val="es-ES" w:eastAsia="es-AR"/>
        </w:rPr>
        <w:t>PROYECTOS DE LEYES SOBRE “DEMOCRATIZACION JUSTICIA”</w:t>
      </w:r>
    </w:p>
    <w:p w:rsidR="00E6730A" w:rsidRDefault="00E6730A" w:rsidP="000C286B">
      <w:pPr>
        <w:pBdr>
          <w:bottom w:val="single" w:sz="6" w:space="0" w:color="AAAAAA"/>
        </w:pBdr>
        <w:spacing w:after="60" w:line="240" w:lineRule="auto"/>
        <w:jc w:val="both"/>
        <w:outlineLvl w:val="0"/>
        <w:rPr>
          <w:rFonts w:ascii="Georgia" w:eastAsia="Times New Roman" w:hAnsi="Georgia" w:cs="Times New Roman"/>
          <w:b/>
          <w:color w:val="FF0000"/>
          <w:kern w:val="36"/>
          <w:sz w:val="43"/>
          <w:szCs w:val="43"/>
          <w:u w:val="single"/>
          <w:lang w:val="es-ES" w:eastAsia="es-AR"/>
        </w:rPr>
      </w:pPr>
    </w:p>
    <w:p w:rsidR="00E6730A" w:rsidRDefault="003573C6" w:rsidP="000B0F1B">
      <w:pPr>
        <w:pStyle w:val="NormalWeb"/>
        <w:shd w:val="clear" w:color="auto" w:fill="FFFFFF"/>
        <w:spacing w:before="120" w:beforeAutospacing="0" w:after="120" w:afterAutospacing="0" w:line="336" w:lineRule="atLeast"/>
        <w:jc w:val="both"/>
        <w:rPr>
          <w:rFonts w:ascii="Arial" w:hAnsi="Arial" w:cs="Arial"/>
          <w:color w:val="252525"/>
          <w:sz w:val="21"/>
          <w:szCs w:val="21"/>
        </w:rPr>
      </w:pPr>
      <w:r>
        <w:rPr>
          <w:rFonts w:ascii="Arial" w:hAnsi="Arial" w:cs="Arial"/>
          <w:color w:val="252525"/>
          <w:sz w:val="21"/>
          <w:szCs w:val="21"/>
        </w:rPr>
        <w:t xml:space="preserve">      </w:t>
      </w:r>
      <w:r w:rsidR="000B0F1B">
        <w:rPr>
          <w:rFonts w:ascii="Arial" w:hAnsi="Arial" w:cs="Arial"/>
          <w:color w:val="252525"/>
          <w:sz w:val="21"/>
          <w:szCs w:val="21"/>
        </w:rPr>
        <w:t xml:space="preserve">  </w:t>
      </w:r>
      <w:r w:rsidR="00FE0766">
        <w:rPr>
          <w:rFonts w:ascii="Arial" w:hAnsi="Arial" w:cs="Arial"/>
          <w:color w:val="252525"/>
          <w:sz w:val="21"/>
          <w:szCs w:val="21"/>
        </w:rPr>
        <w:t xml:space="preserve">   </w:t>
      </w:r>
      <w:r>
        <w:rPr>
          <w:rFonts w:ascii="Arial" w:hAnsi="Arial" w:cs="Arial"/>
          <w:color w:val="252525"/>
          <w:sz w:val="21"/>
          <w:szCs w:val="21"/>
        </w:rPr>
        <w:t xml:space="preserve">La </w:t>
      </w:r>
      <w:r w:rsidR="00E6730A">
        <w:rPr>
          <w:rFonts w:ascii="Arial" w:hAnsi="Arial" w:cs="Arial"/>
          <w:color w:val="252525"/>
          <w:sz w:val="21"/>
          <w:szCs w:val="21"/>
        </w:rPr>
        <w:t>llamada</w:t>
      </w:r>
      <w:r w:rsidR="00E6730A">
        <w:rPr>
          <w:rStyle w:val="apple-converted-space"/>
          <w:rFonts w:ascii="Arial" w:hAnsi="Arial" w:cs="Arial"/>
          <w:color w:val="252525"/>
          <w:sz w:val="21"/>
          <w:szCs w:val="21"/>
        </w:rPr>
        <w:t> </w:t>
      </w:r>
      <w:r w:rsidR="00E6730A">
        <w:rPr>
          <w:rFonts w:ascii="Arial" w:hAnsi="Arial" w:cs="Arial"/>
          <w:b/>
          <w:bCs/>
          <w:color w:val="252525"/>
          <w:sz w:val="21"/>
          <w:szCs w:val="21"/>
        </w:rPr>
        <w:t>Democratización de la Justicia</w:t>
      </w:r>
      <w:r>
        <w:rPr>
          <w:rFonts w:ascii="Arial" w:hAnsi="Arial" w:cs="Arial"/>
          <w:color w:val="252525"/>
          <w:sz w:val="21"/>
          <w:szCs w:val="21"/>
        </w:rPr>
        <w:t xml:space="preserve">, consistió en un conjunto </w:t>
      </w:r>
      <w:r w:rsidR="00FE0828">
        <w:rPr>
          <w:rFonts w:ascii="Arial" w:hAnsi="Arial" w:cs="Arial"/>
          <w:color w:val="252525"/>
          <w:sz w:val="21"/>
          <w:szCs w:val="21"/>
        </w:rPr>
        <w:t xml:space="preserve">paquete </w:t>
      </w:r>
      <w:r>
        <w:rPr>
          <w:rFonts w:ascii="Arial" w:hAnsi="Arial" w:cs="Arial"/>
          <w:color w:val="252525"/>
          <w:sz w:val="21"/>
          <w:szCs w:val="21"/>
        </w:rPr>
        <w:t>de leyes</w:t>
      </w:r>
      <w:r w:rsidR="00E6730A">
        <w:rPr>
          <w:rFonts w:ascii="Arial" w:hAnsi="Arial" w:cs="Arial"/>
          <w:color w:val="252525"/>
          <w:sz w:val="21"/>
          <w:szCs w:val="21"/>
        </w:rPr>
        <w:t xml:space="preserve"> aprobadas en base a seis proyectos enviados al</w:t>
      </w:r>
      <w:r w:rsidR="00E6730A">
        <w:rPr>
          <w:rStyle w:val="apple-converted-space"/>
          <w:rFonts w:ascii="Arial" w:hAnsi="Arial" w:cs="Arial"/>
          <w:color w:val="252525"/>
          <w:sz w:val="21"/>
          <w:szCs w:val="21"/>
        </w:rPr>
        <w:t> </w:t>
      </w:r>
      <w:hyperlink r:id="rId5" w:tooltip="Congreso de la Nación Argentina" w:history="1">
        <w:r w:rsidR="00E6730A">
          <w:rPr>
            <w:rStyle w:val="Hipervnculo"/>
            <w:rFonts w:ascii="Arial" w:hAnsi="Arial" w:cs="Arial"/>
            <w:color w:val="0B0080"/>
            <w:sz w:val="21"/>
            <w:szCs w:val="21"/>
          </w:rPr>
          <w:t>Congreso</w:t>
        </w:r>
      </w:hyperlink>
      <w:r w:rsidR="00E6730A">
        <w:rPr>
          <w:rStyle w:val="apple-converted-space"/>
          <w:rFonts w:ascii="Arial" w:hAnsi="Arial" w:cs="Arial"/>
          <w:color w:val="252525"/>
          <w:sz w:val="21"/>
          <w:szCs w:val="21"/>
        </w:rPr>
        <w:t> </w:t>
      </w:r>
      <w:r w:rsidR="00E6730A">
        <w:rPr>
          <w:rFonts w:ascii="Arial" w:hAnsi="Arial" w:cs="Arial"/>
          <w:color w:val="252525"/>
          <w:sz w:val="21"/>
          <w:szCs w:val="21"/>
        </w:rPr>
        <w:t>por el</w:t>
      </w:r>
      <w:r w:rsidR="00E6730A">
        <w:rPr>
          <w:rStyle w:val="apple-converted-space"/>
          <w:rFonts w:ascii="Arial" w:hAnsi="Arial" w:cs="Arial"/>
          <w:color w:val="252525"/>
          <w:sz w:val="21"/>
          <w:szCs w:val="21"/>
        </w:rPr>
        <w:t> </w:t>
      </w:r>
      <w:hyperlink r:id="rId6" w:tooltip="Poder Ejecutivo Nacional (Argentina)" w:history="1">
        <w:r w:rsidR="00E6730A">
          <w:rPr>
            <w:rStyle w:val="Hipervnculo"/>
            <w:rFonts w:ascii="Arial" w:hAnsi="Arial" w:cs="Arial"/>
            <w:color w:val="0B0080"/>
            <w:sz w:val="21"/>
            <w:szCs w:val="21"/>
          </w:rPr>
          <w:t>poder ejecutivo</w:t>
        </w:r>
      </w:hyperlink>
      <w:r w:rsidR="00E6730A">
        <w:rPr>
          <w:rStyle w:val="apple-converted-space"/>
          <w:rFonts w:ascii="Arial" w:hAnsi="Arial" w:cs="Arial"/>
          <w:color w:val="252525"/>
          <w:sz w:val="21"/>
          <w:szCs w:val="21"/>
        </w:rPr>
        <w:t> </w:t>
      </w:r>
      <w:r w:rsidR="00E6730A">
        <w:rPr>
          <w:rFonts w:ascii="Arial" w:hAnsi="Arial" w:cs="Arial"/>
          <w:color w:val="252525"/>
          <w:sz w:val="21"/>
          <w:szCs w:val="21"/>
        </w:rPr>
        <w:t>en los primeros días del mes de abril de</w:t>
      </w:r>
      <w:r w:rsidR="00E6730A">
        <w:rPr>
          <w:rStyle w:val="apple-converted-space"/>
          <w:rFonts w:ascii="Arial" w:hAnsi="Arial" w:cs="Arial"/>
          <w:color w:val="252525"/>
          <w:sz w:val="21"/>
          <w:szCs w:val="21"/>
        </w:rPr>
        <w:t> </w:t>
      </w:r>
      <w:hyperlink r:id="rId7" w:tooltip="2013" w:history="1">
        <w:r w:rsidR="00E6730A">
          <w:rPr>
            <w:rStyle w:val="Hipervnculo"/>
            <w:rFonts w:ascii="Arial" w:hAnsi="Arial" w:cs="Arial"/>
            <w:color w:val="0B0080"/>
            <w:sz w:val="21"/>
            <w:szCs w:val="21"/>
          </w:rPr>
          <w:t>2013</w:t>
        </w:r>
      </w:hyperlink>
      <w:r w:rsidR="00E6730A">
        <w:rPr>
          <w:rFonts w:ascii="Arial" w:hAnsi="Arial" w:cs="Arial"/>
          <w:color w:val="252525"/>
          <w:sz w:val="21"/>
          <w:szCs w:val="21"/>
        </w:rPr>
        <w:t>.</w:t>
      </w:r>
    </w:p>
    <w:p w:rsidR="00E6730A" w:rsidRDefault="003573C6" w:rsidP="000B0F1B">
      <w:pPr>
        <w:pStyle w:val="NormalWeb"/>
        <w:shd w:val="clear" w:color="auto" w:fill="FFFFFF"/>
        <w:spacing w:before="120" w:beforeAutospacing="0" w:after="120" w:afterAutospacing="0" w:line="336" w:lineRule="atLeast"/>
        <w:jc w:val="both"/>
        <w:rPr>
          <w:rFonts w:ascii="Arial" w:hAnsi="Arial" w:cs="Arial"/>
          <w:color w:val="252525"/>
          <w:sz w:val="21"/>
          <w:szCs w:val="21"/>
        </w:rPr>
      </w:pPr>
      <w:r>
        <w:rPr>
          <w:rFonts w:ascii="Arial" w:hAnsi="Arial" w:cs="Arial"/>
          <w:color w:val="252525"/>
          <w:sz w:val="21"/>
          <w:szCs w:val="21"/>
        </w:rPr>
        <w:t xml:space="preserve">   </w:t>
      </w:r>
      <w:r w:rsidR="000B0F1B">
        <w:rPr>
          <w:rFonts w:ascii="Arial" w:hAnsi="Arial" w:cs="Arial"/>
          <w:color w:val="252525"/>
          <w:sz w:val="21"/>
          <w:szCs w:val="21"/>
        </w:rPr>
        <w:t xml:space="preserve">  </w:t>
      </w:r>
      <w:r>
        <w:rPr>
          <w:rFonts w:ascii="Arial" w:hAnsi="Arial" w:cs="Arial"/>
          <w:color w:val="252525"/>
          <w:sz w:val="21"/>
          <w:szCs w:val="21"/>
        </w:rPr>
        <w:t xml:space="preserve">  </w:t>
      </w:r>
      <w:r w:rsidR="000B0F1B">
        <w:rPr>
          <w:rFonts w:ascii="Arial" w:hAnsi="Arial" w:cs="Arial"/>
          <w:color w:val="252525"/>
          <w:sz w:val="21"/>
          <w:szCs w:val="21"/>
        </w:rPr>
        <w:t xml:space="preserve">  </w:t>
      </w:r>
      <w:r w:rsidR="00FE0766">
        <w:rPr>
          <w:rFonts w:ascii="Arial" w:hAnsi="Arial" w:cs="Arial"/>
          <w:color w:val="252525"/>
          <w:sz w:val="21"/>
          <w:szCs w:val="21"/>
        </w:rPr>
        <w:t xml:space="preserve">  </w:t>
      </w:r>
      <w:r w:rsidR="00E6730A">
        <w:rPr>
          <w:rFonts w:ascii="Arial" w:hAnsi="Arial" w:cs="Arial"/>
          <w:color w:val="252525"/>
          <w:sz w:val="21"/>
          <w:szCs w:val="21"/>
        </w:rPr>
        <w:t xml:space="preserve">Estos proyectos fueron debatidos, votados y aprobados por el Congreso de la Nación </w:t>
      </w:r>
      <w:r w:rsidR="000B0F1B">
        <w:rPr>
          <w:rFonts w:ascii="Arial" w:hAnsi="Arial" w:cs="Arial"/>
          <w:color w:val="252525"/>
          <w:sz w:val="21"/>
          <w:szCs w:val="21"/>
        </w:rPr>
        <w:t xml:space="preserve">   </w:t>
      </w:r>
      <w:r w:rsidR="00E6730A">
        <w:rPr>
          <w:rFonts w:ascii="Arial" w:hAnsi="Arial" w:cs="Arial"/>
          <w:color w:val="252525"/>
          <w:sz w:val="21"/>
          <w:szCs w:val="21"/>
        </w:rPr>
        <w:t>Luego de una larga sesión que había durado casi 24 horas, cargada de tensión entre el</w:t>
      </w:r>
      <w:r w:rsidR="00E6730A">
        <w:rPr>
          <w:rStyle w:val="apple-converted-space"/>
          <w:rFonts w:ascii="Arial" w:hAnsi="Arial" w:cs="Arial"/>
          <w:color w:val="252525"/>
          <w:sz w:val="21"/>
          <w:szCs w:val="21"/>
        </w:rPr>
        <w:t> </w:t>
      </w:r>
      <w:hyperlink r:id="rId8" w:tooltip="Kirchnerismo" w:history="1">
        <w:r w:rsidR="00E6730A">
          <w:rPr>
            <w:rStyle w:val="Hipervnculo"/>
            <w:rFonts w:ascii="Arial" w:hAnsi="Arial" w:cs="Arial"/>
            <w:color w:val="0B0080"/>
            <w:sz w:val="21"/>
            <w:szCs w:val="21"/>
          </w:rPr>
          <w:t>oficialismo</w:t>
        </w:r>
      </w:hyperlink>
      <w:r w:rsidR="00E6730A">
        <w:rPr>
          <w:rStyle w:val="apple-converted-space"/>
          <w:rFonts w:ascii="Arial" w:hAnsi="Arial" w:cs="Arial"/>
          <w:color w:val="252525"/>
          <w:sz w:val="21"/>
          <w:szCs w:val="21"/>
        </w:rPr>
        <w:t> </w:t>
      </w:r>
      <w:r w:rsidR="00E6730A">
        <w:rPr>
          <w:rFonts w:ascii="Arial" w:hAnsi="Arial" w:cs="Arial"/>
          <w:color w:val="252525"/>
          <w:sz w:val="21"/>
          <w:szCs w:val="21"/>
        </w:rPr>
        <w:t>y la oposición, la primera de las iniciativas fue aprobada alrededor de las seis de la mañana, por un total de 130 votos a favor y 123 en contra.</w:t>
      </w:r>
      <w:hyperlink r:id="rId9" w:anchor="cite_note-LA1-4" w:history="1">
        <w:r w:rsidR="00E6730A">
          <w:rPr>
            <w:rStyle w:val="Hipervnculo"/>
            <w:rFonts w:ascii="Arial" w:hAnsi="Arial" w:cs="Arial"/>
            <w:color w:val="0B0080"/>
            <w:sz w:val="21"/>
            <w:szCs w:val="21"/>
            <w:vertAlign w:val="superscript"/>
          </w:rPr>
          <w:t>4</w:t>
        </w:r>
      </w:hyperlink>
      <w:r w:rsidR="00E6730A">
        <w:rPr>
          <w:rStyle w:val="apple-converted-space"/>
          <w:rFonts w:ascii="Arial" w:hAnsi="Arial" w:cs="Arial"/>
          <w:color w:val="252525"/>
          <w:sz w:val="21"/>
          <w:szCs w:val="21"/>
        </w:rPr>
        <w:t> </w:t>
      </w:r>
      <w:r w:rsidR="00E6730A">
        <w:rPr>
          <w:rFonts w:ascii="Arial" w:hAnsi="Arial" w:cs="Arial"/>
          <w:color w:val="252525"/>
          <w:sz w:val="21"/>
          <w:szCs w:val="21"/>
        </w:rPr>
        <w:t>De este modo, se convirtieron en ley y entraron en vigor a partir de su publicación en el</w:t>
      </w:r>
      <w:r w:rsidR="00E6730A">
        <w:rPr>
          <w:rStyle w:val="apple-converted-space"/>
          <w:rFonts w:ascii="Arial" w:hAnsi="Arial" w:cs="Arial"/>
          <w:color w:val="252525"/>
          <w:sz w:val="21"/>
          <w:szCs w:val="21"/>
        </w:rPr>
        <w:t> </w:t>
      </w:r>
      <w:hyperlink r:id="rId10" w:tooltip="Boletín Oficial de la República Argentina" w:history="1">
        <w:r w:rsidR="00E6730A">
          <w:rPr>
            <w:rStyle w:val="Hipervnculo"/>
            <w:rFonts w:ascii="Arial" w:hAnsi="Arial" w:cs="Arial"/>
            <w:color w:val="0B0080"/>
            <w:sz w:val="21"/>
            <w:szCs w:val="21"/>
          </w:rPr>
          <w:t>Boletín Oficial</w:t>
        </w:r>
      </w:hyperlink>
      <w:r w:rsidR="00E6730A">
        <w:rPr>
          <w:rStyle w:val="apple-converted-space"/>
          <w:rFonts w:ascii="Arial" w:hAnsi="Arial" w:cs="Arial"/>
          <w:color w:val="252525"/>
          <w:sz w:val="21"/>
          <w:szCs w:val="21"/>
        </w:rPr>
        <w:t> </w:t>
      </w:r>
      <w:r w:rsidR="00E6730A">
        <w:rPr>
          <w:rFonts w:ascii="Arial" w:hAnsi="Arial" w:cs="Arial"/>
          <w:color w:val="252525"/>
          <w:sz w:val="21"/>
          <w:szCs w:val="21"/>
        </w:rPr>
        <w:t>de la Nación.</w:t>
      </w:r>
    </w:p>
    <w:p w:rsidR="00E6730A" w:rsidRDefault="00710675" w:rsidP="000B0F1B">
      <w:pPr>
        <w:pStyle w:val="NormalWeb"/>
        <w:shd w:val="clear" w:color="auto" w:fill="FFFFFF"/>
        <w:spacing w:before="120" w:beforeAutospacing="0" w:after="120" w:afterAutospacing="0" w:line="336" w:lineRule="atLeast"/>
        <w:jc w:val="both"/>
        <w:rPr>
          <w:rFonts w:ascii="Arial" w:hAnsi="Arial" w:cs="Arial"/>
          <w:color w:val="252525"/>
          <w:sz w:val="21"/>
          <w:szCs w:val="21"/>
        </w:rPr>
      </w:pPr>
      <w:r>
        <w:rPr>
          <w:rFonts w:ascii="Arial" w:hAnsi="Arial" w:cs="Arial"/>
          <w:color w:val="252525"/>
          <w:sz w:val="21"/>
          <w:szCs w:val="21"/>
        </w:rPr>
        <w:t xml:space="preserve">   </w:t>
      </w:r>
      <w:r w:rsidR="000B0F1B">
        <w:rPr>
          <w:rFonts w:ascii="Arial" w:hAnsi="Arial" w:cs="Arial"/>
          <w:color w:val="252525"/>
          <w:sz w:val="21"/>
          <w:szCs w:val="21"/>
        </w:rPr>
        <w:t xml:space="preserve">   </w:t>
      </w:r>
      <w:r w:rsidR="00CF0768">
        <w:rPr>
          <w:rFonts w:ascii="Arial" w:hAnsi="Arial" w:cs="Arial"/>
          <w:color w:val="252525"/>
          <w:sz w:val="21"/>
          <w:szCs w:val="21"/>
        </w:rPr>
        <w:t xml:space="preserve">    </w:t>
      </w:r>
      <w:r>
        <w:rPr>
          <w:rFonts w:ascii="Arial" w:hAnsi="Arial" w:cs="Arial"/>
          <w:color w:val="252525"/>
          <w:sz w:val="21"/>
          <w:szCs w:val="21"/>
        </w:rPr>
        <w:t xml:space="preserve"> </w:t>
      </w:r>
      <w:r w:rsidR="00E6730A">
        <w:rPr>
          <w:rFonts w:ascii="Arial" w:hAnsi="Arial" w:cs="Arial"/>
          <w:color w:val="252525"/>
          <w:sz w:val="21"/>
          <w:szCs w:val="21"/>
        </w:rPr>
        <w:t>Varias de las normas fueron cuestionadas por sectores de la oposición política y, finalmente, fueron declaradas inconstitucionales por la</w:t>
      </w:r>
      <w:r w:rsidR="00E6730A">
        <w:rPr>
          <w:rStyle w:val="apple-converted-space"/>
          <w:rFonts w:ascii="Arial" w:hAnsi="Arial" w:cs="Arial"/>
          <w:color w:val="252525"/>
          <w:sz w:val="21"/>
          <w:szCs w:val="21"/>
        </w:rPr>
        <w:t> </w:t>
      </w:r>
      <w:hyperlink r:id="rId11" w:tooltip="Corte Suprema de Justicia de la Nación Argentina" w:history="1">
        <w:r w:rsidR="00E6730A">
          <w:rPr>
            <w:rStyle w:val="Hipervnculo"/>
            <w:rFonts w:ascii="Arial" w:hAnsi="Arial" w:cs="Arial"/>
            <w:color w:val="0B0080"/>
            <w:sz w:val="21"/>
            <w:szCs w:val="21"/>
          </w:rPr>
          <w:t>Corte Suprema de Justicia</w:t>
        </w:r>
      </w:hyperlink>
      <w:r>
        <w:rPr>
          <w:rFonts w:ascii="Arial" w:hAnsi="Arial" w:cs="Arial"/>
          <w:color w:val="252525"/>
          <w:sz w:val="21"/>
          <w:szCs w:val="21"/>
        </w:rPr>
        <w:t xml:space="preserve"> </w:t>
      </w:r>
      <w:r w:rsidR="00E6730A">
        <w:rPr>
          <w:rFonts w:ascii="Arial" w:hAnsi="Arial" w:cs="Arial"/>
          <w:color w:val="252525"/>
          <w:sz w:val="21"/>
          <w:szCs w:val="21"/>
        </w:rPr>
        <w:t>el 18 de junio de 2013.</w:t>
      </w:r>
    </w:p>
    <w:p w:rsidR="000819E2" w:rsidRPr="00FE0766" w:rsidRDefault="00710675" w:rsidP="000B0F1B">
      <w:pPr>
        <w:pStyle w:val="Ttulo2"/>
        <w:pBdr>
          <w:bottom w:val="single" w:sz="6" w:space="0" w:color="AAAAAA"/>
        </w:pBdr>
        <w:shd w:val="clear" w:color="auto" w:fill="FFFFFF"/>
        <w:spacing w:before="240" w:beforeAutospacing="0" w:after="60" w:afterAutospacing="0"/>
        <w:jc w:val="both"/>
        <w:rPr>
          <w:rFonts w:ascii="Georgia" w:hAnsi="Georgia"/>
          <w:bCs w:val="0"/>
          <w:color w:val="000000"/>
          <w:u w:val="single"/>
        </w:rPr>
      </w:pPr>
      <w:r w:rsidRPr="00FE0766">
        <w:rPr>
          <w:rStyle w:val="mw-headline"/>
          <w:rFonts w:ascii="Georgia" w:hAnsi="Georgia"/>
          <w:bCs w:val="0"/>
          <w:color w:val="000000"/>
        </w:rPr>
        <w:t xml:space="preserve"> </w:t>
      </w:r>
      <w:r w:rsidR="00B4113E" w:rsidRPr="00FE0766">
        <w:rPr>
          <w:rStyle w:val="mw-headline"/>
          <w:rFonts w:ascii="Georgia" w:hAnsi="Georgia"/>
          <w:bCs w:val="0"/>
          <w:color w:val="000000"/>
        </w:rPr>
        <w:t xml:space="preserve">  </w:t>
      </w:r>
      <w:r w:rsidRPr="00FE0766">
        <w:rPr>
          <w:rStyle w:val="mw-headline"/>
          <w:rFonts w:ascii="Georgia" w:hAnsi="Georgia"/>
          <w:bCs w:val="0"/>
          <w:color w:val="000000"/>
        </w:rPr>
        <w:t xml:space="preserve"> </w:t>
      </w:r>
      <w:r w:rsidR="00FE0766" w:rsidRPr="00FE0766">
        <w:rPr>
          <w:rStyle w:val="mw-headline"/>
          <w:rFonts w:ascii="Georgia" w:hAnsi="Georgia"/>
          <w:bCs w:val="0"/>
          <w:color w:val="000000"/>
        </w:rPr>
        <w:t xml:space="preserve">  </w:t>
      </w:r>
      <w:r w:rsidR="000819E2" w:rsidRPr="00FE0766">
        <w:rPr>
          <w:rStyle w:val="mw-headline"/>
          <w:rFonts w:ascii="Georgia" w:hAnsi="Georgia"/>
          <w:bCs w:val="0"/>
          <w:color w:val="000000"/>
          <w:u w:val="single"/>
        </w:rPr>
        <w:t>Antecedentes</w:t>
      </w:r>
    </w:p>
    <w:p w:rsidR="000819E2" w:rsidRDefault="00710675" w:rsidP="000B0F1B">
      <w:pPr>
        <w:pStyle w:val="NormalWeb"/>
        <w:shd w:val="clear" w:color="auto" w:fill="FFFFFF"/>
        <w:spacing w:before="120" w:beforeAutospacing="0" w:after="120" w:afterAutospacing="0" w:line="336" w:lineRule="atLeast"/>
        <w:jc w:val="both"/>
        <w:rPr>
          <w:rFonts w:ascii="Arial" w:hAnsi="Arial" w:cs="Arial"/>
          <w:color w:val="252525"/>
          <w:sz w:val="21"/>
          <w:szCs w:val="21"/>
        </w:rPr>
      </w:pPr>
      <w:r>
        <w:rPr>
          <w:rFonts w:ascii="Arial" w:hAnsi="Arial" w:cs="Arial"/>
          <w:color w:val="252525"/>
          <w:sz w:val="21"/>
          <w:szCs w:val="21"/>
        </w:rPr>
        <w:t xml:space="preserve">  </w:t>
      </w:r>
      <w:r w:rsidR="00B4113E">
        <w:rPr>
          <w:rFonts w:ascii="Arial" w:hAnsi="Arial" w:cs="Arial"/>
          <w:color w:val="252525"/>
          <w:sz w:val="21"/>
          <w:szCs w:val="21"/>
        </w:rPr>
        <w:t xml:space="preserve">  </w:t>
      </w:r>
      <w:r w:rsidR="000B63D9">
        <w:rPr>
          <w:rFonts w:ascii="Arial" w:hAnsi="Arial" w:cs="Arial"/>
          <w:color w:val="252525"/>
          <w:sz w:val="21"/>
          <w:szCs w:val="21"/>
        </w:rPr>
        <w:t xml:space="preserve">      </w:t>
      </w:r>
      <w:r>
        <w:rPr>
          <w:rFonts w:ascii="Arial" w:hAnsi="Arial" w:cs="Arial"/>
          <w:color w:val="252525"/>
          <w:sz w:val="21"/>
          <w:szCs w:val="21"/>
        </w:rPr>
        <w:t xml:space="preserve">  </w:t>
      </w:r>
      <w:r w:rsidR="000819E2">
        <w:rPr>
          <w:rFonts w:ascii="Arial" w:hAnsi="Arial" w:cs="Arial"/>
          <w:color w:val="252525"/>
          <w:sz w:val="21"/>
          <w:szCs w:val="21"/>
        </w:rPr>
        <w:t>En diciembre de</w:t>
      </w:r>
      <w:r w:rsidR="000819E2">
        <w:rPr>
          <w:rStyle w:val="apple-converted-space"/>
          <w:rFonts w:ascii="Arial" w:hAnsi="Arial" w:cs="Arial"/>
          <w:color w:val="252525"/>
          <w:sz w:val="21"/>
          <w:szCs w:val="21"/>
        </w:rPr>
        <w:t> </w:t>
      </w:r>
      <w:hyperlink r:id="rId12" w:tooltip="2012" w:history="1">
        <w:r w:rsidR="000819E2">
          <w:rPr>
            <w:rStyle w:val="Hipervnculo"/>
            <w:rFonts w:ascii="Arial" w:hAnsi="Arial" w:cs="Arial"/>
            <w:color w:val="0B0080"/>
            <w:sz w:val="21"/>
            <w:szCs w:val="21"/>
          </w:rPr>
          <w:t>2012</w:t>
        </w:r>
      </w:hyperlink>
      <w:r w:rsidR="000819E2">
        <w:rPr>
          <w:rFonts w:ascii="Arial" w:hAnsi="Arial" w:cs="Arial"/>
          <w:color w:val="252525"/>
          <w:sz w:val="21"/>
          <w:szCs w:val="21"/>
        </w:rPr>
        <w:t>, tras el polémico fallo de Sala II de la Cámara Penal de la Justicia</w:t>
      </w:r>
      <w:r w:rsidR="000819E2">
        <w:rPr>
          <w:rStyle w:val="apple-converted-space"/>
          <w:rFonts w:ascii="Arial" w:hAnsi="Arial" w:cs="Arial"/>
          <w:color w:val="252525"/>
          <w:sz w:val="21"/>
          <w:szCs w:val="21"/>
        </w:rPr>
        <w:t> </w:t>
      </w:r>
      <w:hyperlink r:id="rId13" w:tooltip="Provincia de Tucumán" w:history="1">
        <w:r w:rsidR="000819E2">
          <w:rPr>
            <w:rStyle w:val="Hipervnculo"/>
            <w:rFonts w:ascii="Arial" w:hAnsi="Arial" w:cs="Arial"/>
            <w:color w:val="0B0080"/>
            <w:sz w:val="21"/>
            <w:szCs w:val="21"/>
          </w:rPr>
          <w:t>tucumana</w:t>
        </w:r>
      </w:hyperlink>
      <w:r w:rsidR="000819E2">
        <w:rPr>
          <w:rStyle w:val="apple-converted-space"/>
          <w:rFonts w:ascii="Arial" w:hAnsi="Arial" w:cs="Arial"/>
          <w:color w:val="252525"/>
          <w:sz w:val="21"/>
          <w:szCs w:val="21"/>
        </w:rPr>
        <w:t> </w:t>
      </w:r>
      <w:r w:rsidR="000819E2">
        <w:rPr>
          <w:rFonts w:ascii="Arial" w:hAnsi="Arial" w:cs="Arial"/>
          <w:color w:val="252525"/>
          <w:sz w:val="21"/>
          <w:szCs w:val="21"/>
        </w:rPr>
        <w:t>sobre el</w:t>
      </w:r>
      <w:r w:rsidR="000819E2">
        <w:rPr>
          <w:rStyle w:val="apple-converted-space"/>
          <w:rFonts w:ascii="Arial" w:hAnsi="Arial" w:cs="Arial"/>
          <w:color w:val="252525"/>
          <w:sz w:val="21"/>
          <w:szCs w:val="21"/>
        </w:rPr>
        <w:t> </w:t>
      </w:r>
      <w:hyperlink r:id="rId14" w:tooltip="Caso Marita Verón" w:history="1">
        <w:r w:rsidR="000819E2">
          <w:rPr>
            <w:rStyle w:val="Hipervnculo"/>
            <w:rFonts w:ascii="Arial" w:hAnsi="Arial" w:cs="Arial"/>
            <w:color w:val="0B0080"/>
            <w:sz w:val="21"/>
            <w:szCs w:val="21"/>
          </w:rPr>
          <w:t xml:space="preserve">Caso </w:t>
        </w:r>
        <w:proofErr w:type="spellStart"/>
        <w:r w:rsidR="000819E2">
          <w:rPr>
            <w:rStyle w:val="Hipervnculo"/>
            <w:rFonts w:ascii="Arial" w:hAnsi="Arial" w:cs="Arial"/>
            <w:color w:val="0B0080"/>
            <w:sz w:val="21"/>
            <w:szCs w:val="21"/>
          </w:rPr>
          <w:t>Marita</w:t>
        </w:r>
        <w:proofErr w:type="spellEnd"/>
        <w:r w:rsidR="000819E2">
          <w:rPr>
            <w:rStyle w:val="Hipervnculo"/>
            <w:rFonts w:ascii="Arial" w:hAnsi="Arial" w:cs="Arial"/>
            <w:color w:val="0B0080"/>
            <w:sz w:val="21"/>
            <w:szCs w:val="21"/>
          </w:rPr>
          <w:t xml:space="preserve"> Verón</w:t>
        </w:r>
      </w:hyperlink>
      <w:r w:rsidR="000819E2">
        <w:rPr>
          <w:rFonts w:ascii="Arial" w:hAnsi="Arial" w:cs="Arial"/>
          <w:color w:val="252525"/>
          <w:sz w:val="21"/>
          <w:szCs w:val="21"/>
        </w:rPr>
        <w:t>, en el que fueron absueltos todos los 13 imputados por el secuestro y desaparición de la joven Verón,</w:t>
      </w:r>
      <w:r w:rsidR="000819E2">
        <w:rPr>
          <w:rStyle w:val="apple-converted-space"/>
          <w:rFonts w:ascii="Arial" w:hAnsi="Arial" w:cs="Arial"/>
          <w:color w:val="252525"/>
          <w:sz w:val="21"/>
          <w:szCs w:val="21"/>
        </w:rPr>
        <w:t> </w:t>
      </w:r>
      <w:r w:rsidR="000819E2">
        <w:rPr>
          <w:rFonts w:ascii="Arial" w:hAnsi="Arial" w:cs="Arial"/>
          <w:color w:val="252525"/>
          <w:sz w:val="21"/>
          <w:szCs w:val="21"/>
        </w:rPr>
        <w:t>la</w:t>
      </w:r>
      <w:r w:rsidR="000819E2">
        <w:rPr>
          <w:rStyle w:val="apple-converted-space"/>
          <w:rFonts w:ascii="Arial" w:hAnsi="Arial" w:cs="Arial"/>
          <w:color w:val="252525"/>
          <w:sz w:val="21"/>
          <w:szCs w:val="21"/>
        </w:rPr>
        <w:t> </w:t>
      </w:r>
      <w:hyperlink r:id="rId15" w:tooltip="Presidente de la Nación Argentina" w:history="1">
        <w:r w:rsidR="000819E2">
          <w:rPr>
            <w:rStyle w:val="Hipervnculo"/>
            <w:rFonts w:ascii="Arial" w:hAnsi="Arial" w:cs="Arial"/>
            <w:color w:val="0B0080"/>
            <w:sz w:val="21"/>
            <w:szCs w:val="21"/>
          </w:rPr>
          <w:t>presidenta</w:t>
        </w:r>
      </w:hyperlink>
      <w:r w:rsidR="000819E2">
        <w:rPr>
          <w:rStyle w:val="apple-converted-space"/>
          <w:rFonts w:ascii="Arial" w:hAnsi="Arial" w:cs="Arial"/>
          <w:color w:val="252525"/>
          <w:sz w:val="21"/>
          <w:szCs w:val="21"/>
        </w:rPr>
        <w:t> </w:t>
      </w:r>
      <w:hyperlink r:id="rId16" w:tooltip="Cristina Fernández de Kirchner" w:history="1">
        <w:r w:rsidR="000819E2">
          <w:rPr>
            <w:rStyle w:val="Hipervnculo"/>
            <w:rFonts w:ascii="Arial" w:hAnsi="Arial" w:cs="Arial"/>
            <w:color w:val="0B0080"/>
            <w:sz w:val="21"/>
            <w:szCs w:val="21"/>
          </w:rPr>
          <w:t>Cristina Fernández de Kirchner</w:t>
        </w:r>
      </w:hyperlink>
      <w:r w:rsidR="000819E2">
        <w:rPr>
          <w:rStyle w:val="apple-converted-space"/>
          <w:rFonts w:ascii="Arial" w:hAnsi="Arial" w:cs="Arial"/>
          <w:color w:val="252525"/>
          <w:sz w:val="21"/>
          <w:szCs w:val="21"/>
        </w:rPr>
        <w:t> </w:t>
      </w:r>
      <w:r w:rsidR="000819E2">
        <w:rPr>
          <w:rFonts w:ascii="Arial" w:hAnsi="Arial" w:cs="Arial"/>
          <w:color w:val="252525"/>
          <w:sz w:val="21"/>
          <w:szCs w:val="21"/>
        </w:rPr>
        <w:t>anunció que impulsaría políticamente la democratización de la Justicia argentina. Refiriéndose al fallo mencionado, Fernández de Kirchner declaró que había «un divorcio entre la sociedad y la Justicia. Es hora de que cada uno de los poderes del Estado nos hagamos cargo de las cosas que pasan. Me comprometo a impulsar un proceso de democratización de la Justicia. Nosotros exigimos a todos los poderes del Estado la misma conducta de decoro, independencia, respeto a la voluntad del Parlamento y la voluntad popular»</w:t>
      </w:r>
      <w:r w:rsidR="000819E2">
        <w:rPr>
          <w:rStyle w:val="apple-converted-space"/>
          <w:rFonts w:ascii="Arial" w:hAnsi="Arial" w:cs="Arial"/>
          <w:color w:val="252525"/>
          <w:sz w:val="21"/>
          <w:szCs w:val="21"/>
        </w:rPr>
        <w:t> </w:t>
      </w:r>
      <w:r w:rsidR="000819E2">
        <w:rPr>
          <w:rFonts w:ascii="Arial" w:hAnsi="Arial" w:cs="Arial"/>
          <w:color w:val="252525"/>
          <w:sz w:val="21"/>
          <w:szCs w:val="21"/>
        </w:rPr>
        <w:t>Luego, concluyó con un análisis de la actualidad del</w:t>
      </w:r>
      <w:r w:rsidR="000819E2">
        <w:rPr>
          <w:rStyle w:val="apple-converted-space"/>
          <w:rFonts w:ascii="Arial" w:hAnsi="Arial" w:cs="Arial"/>
          <w:color w:val="252525"/>
          <w:sz w:val="21"/>
          <w:szCs w:val="21"/>
        </w:rPr>
        <w:t> </w:t>
      </w:r>
      <w:hyperlink r:id="rId17" w:tooltip="Poder Judicial de la Nación Argentina" w:history="1">
        <w:r w:rsidR="000819E2">
          <w:rPr>
            <w:rStyle w:val="Hipervnculo"/>
            <w:rFonts w:ascii="Arial" w:hAnsi="Arial" w:cs="Arial"/>
            <w:color w:val="0B0080"/>
            <w:sz w:val="21"/>
            <w:szCs w:val="21"/>
          </w:rPr>
          <w:t>Poder Judicial</w:t>
        </w:r>
      </w:hyperlink>
      <w:r w:rsidR="000819E2">
        <w:rPr>
          <w:rStyle w:val="apple-converted-space"/>
          <w:rFonts w:ascii="Arial" w:hAnsi="Arial" w:cs="Arial"/>
          <w:color w:val="252525"/>
          <w:sz w:val="21"/>
          <w:szCs w:val="21"/>
        </w:rPr>
        <w:t> </w:t>
      </w:r>
      <w:r w:rsidR="000819E2">
        <w:rPr>
          <w:rFonts w:ascii="Arial" w:hAnsi="Arial" w:cs="Arial"/>
          <w:color w:val="252525"/>
          <w:sz w:val="21"/>
          <w:szCs w:val="21"/>
        </w:rPr>
        <w:t>en el país: «Vamos a tener que poner en marcha, y creo que la sociedad lo reclama, y todos deberán entenderlo, una democratización del Poder Judicial, porque es en definitiva el Poder que decide sobre cosas, es el último eslabón en la decisión».</w:t>
      </w:r>
      <w:hyperlink r:id="rId18" w:anchor="cite_note-13" w:history="1">
        <w:r w:rsidR="000819E2">
          <w:rPr>
            <w:rStyle w:val="Hipervnculo"/>
            <w:rFonts w:ascii="Arial" w:hAnsi="Arial" w:cs="Arial"/>
            <w:color w:val="0B0080"/>
            <w:sz w:val="21"/>
            <w:szCs w:val="21"/>
            <w:vertAlign w:val="superscript"/>
          </w:rPr>
          <w:t>13</w:t>
        </w:r>
      </w:hyperlink>
      <w:r w:rsidR="000819E2">
        <w:rPr>
          <w:rStyle w:val="apple-converted-space"/>
          <w:rFonts w:ascii="Arial" w:hAnsi="Arial" w:cs="Arial"/>
          <w:color w:val="252525"/>
          <w:sz w:val="21"/>
          <w:szCs w:val="21"/>
        </w:rPr>
        <w:t> </w:t>
      </w:r>
      <w:hyperlink r:id="rId19" w:anchor="cite_note-14" w:history="1">
        <w:r w:rsidR="000819E2">
          <w:rPr>
            <w:rStyle w:val="Hipervnculo"/>
            <w:rFonts w:ascii="Arial" w:hAnsi="Arial" w:cs="Arial"/>
            <w:color w:val="0B0080"/>
            <w:sz w:val="21"/>
            <w:szCs w:val="21"/>
            <w:vertAlign w:val="superscript"/>
          </w:rPr>
          <w:t>14</w:t>
        </w:r>
      </w:hyperlink>
    </w:p>
    <w:p w:rsidR="000B63D9" w:rsidRDefault="00710675" w:rsidP="000B0F1B">
      <w:pPr>
        <w:pStyle w:val="NormalWeb"/>
        <w:shd w:val="clear" w:color="auto" w:fill="FFFFFF"/>
        <w:spacing w:before="120" w:beforeAutospacing="0" w:after="120" w:afterAutospacing="0" w:line="336" w:lineRule="atLeast"/>
        <w:jc w:val="both"/>
        <w:rPr>
          <w:rFonts w:ascii="Arial" w:hAnsi="Arial" w:cs="Arial"/>
          <w:color w:val="252525"/>
          <w:sz w:val="21"/>
          <w:szCs w:val="21"/>
          <w:vertAlign w:val="superscript"/>
        </w:rPr>
      </w:pPr>
      <w:r>
        <w:rPr>
          <w:rFonts w:ascii="Arial" w:hAnsi="Arial" w:cs="Arial"/>
          <w:color w:val="252525"/>
          <w:sz w:val="21"/>
          <w:szCs w:val="21"/>
        </w:rPr>
        <w:t xml:space="preserve">   </w:t>
      </w:r>
      <w:r w:rsidR="00FE0766">
        <w:rPr>
          <w:rFonts w:ascii="Arial" w:hAnsi="Arial" w:cs="Arial"/>
          <w:color w:val="252525"/>
          <w:sz w:val="21"/>
          <w:szCs w:val="21"/>
        </w:rPr>
        <w:t xml:space="preserve">  </w:t>
      </w:r>
      <w:r w:rsidR="000B63D9">
        <w:rPr>
          <w:rFonts w:ascii="Arial" w:hAnsi="Arial" w:cs="Arial"/>
          <w:color w:val="252525"/>
          <w:sz w:val="21"/>
          <w:szCs w:val="21"/>
        </w:rPr>
        <w:t xml:space="preserve">       </w:t>
      </w:r>
      <w:r w:rsidR="000819E2">
        <w:rPr>
          <w:rFonts w:ascii="Arial" w:hAnsi="Arial" w:cs="Arial"/>
          <w:color w:val="252525"/>
          <w:sz w:val="21"/>
          <w:szCs w:val="21"/>
        </w:rPr>
        <w:t xml:space="preserve">Semanas más tarde, aún en medio de la conmoción por el fallo de la Justicia tucumana, la presidenta Fernández de Kirchner redobló la </w:t>
      </w:r>
      <w:r w:rsidR="000B63D9">
        <w:rPr>
          <w:rFonts w:ascii="Arial" w:hAnsi="Arial" w:cs="Arial"/>
          <w:color w:val="252525"/>
          <w:sz w:val="21"/>
          <w:szCs w:val="21"/>
        </w:rPr>
        <w:t xml:space="preserve">llamada por ella </w:t>
      </w:r>
      <w:r w:rsidR="000819E2">
        <w:rPr>
          <w:rFonts w:ascii="Arial" w:hAnsi="Arial" w:cs="Arial"/>
          <w:color w:val="252525"/>
          <w:sz w:val="21"/>
          <w:szCs w:val="21"/>
        </w:rPr>
        <w:t>propuesta de democratizar el Poder Judicial tras un nuevo fallo polémico: el de la Cámara en lo Civil y Comercial Federal respecto de una</w:t>
      </w:r>
      <w:r w:rsidR="000819E2">
        <w:rPr>
          <w:rStyle w:val="apple-converted-space"/>
          <w:rFonts w:ascii="Arial" w:hAnsi="Arial" w:cs="Arial"/>
          <w:color w:val="252525"/>
          <w:sz w:val="21"/>
          <w:szCs w:val="21"/>
        </w:rPr>
        <w:t> </w:t>
      </w:r>
      <w:hyperlink r:id="rId20" w:tooltip="Medida cautelar" w:history="1">
        <w:r w:rsidR="000819E2">
          <w:rPr>
            <w:rStyle w:val="Hipervnculo"/>
            <w:rFonts w:ascii="Arial" w:hAnsi="Arial" w:cs="Arial"/>
            <w:color w:val="0B0080"/>
            <w:sz w:val="21"/>
            <w:szCs w:val="21"/>
          </w:rPr>
          <w:t>medida cautelar</w:t>
        </w:r>
      </w:hyperlink>
      <w:r w:rsidR="000819E2">
        <w:rPr>
          <w:rStyle w:val="apple-converted-space"/>
          <w:rFonts w:ascii="Arial" w:hAnsi="Arial" w:cs="Arial"/>
          <w:color w:val="252525"/>
          <w:sz w:val="21"/>
          <w:szCs w:val="21"/>
        </w:rPr>
        <w:t> </w:t>
      </w:r>
      <w:r w:rsidR="000819E2">
        <w:rPr>
          <w:rFonts w:ascii="Arial" w:hAnsi="Arial" w:cs="Arial"/>
          <w:color w:val="252525"/>
          <w:sz w:val="21"/>
          <w:szCs w:val="21"/>
        </w:rPr>
        <w:t>mantenida por la Justicia en favor de la</w:t>
      </w:r>
      <w:r w:rsidR="000819E2">
        <w:rPr>
          <w:rStyle w:val="apple-converted-space"/>
          <w:rFonts w:ascii="Arial" w:hAnsi="Arial" w:cs="Arial"/>
          <w:color w:val="252525"/>
          <w:sz w:val="21"/>
          <w:szCs w:val="21"/>
        </w:rPr>
        <w:t> </w:t>
      </w:r>
      <w:hyperlink r:id="rId21" w:tooltip="Sociedad Rural Argentina" w:history="1">
        <w:r w:rsidR="000819E2">
          <w:rPr>
            <w:rStyle w:val="Hipervnculo"/>
            <w:rFonts w:ascii="Arial" w:hAnsi="Arial" w:cs="Arial"/>
            <w:color w:val="0B0080"/>
            <w:sz w:val="21"/>
            <w:szCs w:val="21"/>
          </w:rPr>
          <w:t>Sociedad Rural Argentina</w:t>
        </w:r>
      </w:hyperlink>
      <w:r w:rsidR="000819E2">
        <w:rPr>
          <w:rStyle w:val="apple-converted-space"/>
          <w:rFonts w:ascii="Arial" w:hAnsi="Arial" w:cs="Arial"/>
          <w:color w:val="252525"/>
          <w:sz w:val="21"/>
          <w:szCs w:val="21"/>
        </w:rPr>
        <w:t> </w:t>
      </w:r>
      <w:r w:rsidR="000819E2">
        <w:rPr>
          <w:rFonts w:ascii="Arial" w:hAnsi="Arial" w:cs="Arial"/>
          <w:color w:val="252525"/>
          <w:sz w:val="21"/>
          <w:szCs w:val="21"/>
        </w:rPr>
        <w:t>(SRA</w:t>
      </w:r>
      <w:r w:rsidR="000B63D9">
        <w:rPr>
          <w:rFonts w:ascii="Arial" w:hAnsi="Arial" w:cs="Arial"/>
          <w:color w:val="252525"/>
          <w:sz w:val="21"/>
          <w:szCs w:val="21"/>
        </w:rPr>
        <w:t xml:space="preserve">) </w:t>
      </w:r>
      <w:r w:rsidR="000819E2">
        <w:rPr>
          <w:rFonts w:ascii="Arial" w:hAnsi="Arial" w:cs="Arial"/>
          <w:color w:val="252525"/>
          <w:sz w:val="21"/>
          <w:szCs w:val="21"/>
        </w:rPr>
        <w:t>donde la SRA realiza sus exposiciones.</w:t>
      </w:r>
      <w:r w:rsidR="000819E2">
        <w:rPr>
          <w:rStyle w:val="apple-converted-space"/>
          <w:rFonts w:ascii="Arial" w:hAnsi="Arial" w:cs="Arial"/>
          <w:color w:val="252525"/>
          <w:sz w:val="21"/>
          <w:szCs w:val="21"/>
        </w:rPr>
        <w:t> </w:t>
      </w:r>
      <w:r w:rsidR="000B63D9">
        <w:rPr>
          <w:rFonts w:ascii="Arial" w:hAnsi="Arial" w:cs="Arial"/>
          <w:color w:val="252525"/>
          <w:sz w:val="21"/>
          <w:szCs w:val="21"/>
        </w:rPr>
        <w:t xml:space="preserve"> </w:t>
      </w:r>
      <w:r w:rsidR="000819E2">
        <w:rPr>
          <w:rFonts w:ascii="Arial" w:hAnsi="Arial" w:cs="Arial"/>
          <w:color w:val="252525"/>
          <w:sz w:val="21"/>
          <w:szCs w:val="21"/>
        </w:rPr>
        <w:t>Además, agregó a la lista de falencias de la Justicia la cuestión de la</w:t>
      </w:r>
      <w:r w:rsidR="000819E2">
        <w:rPr>
          <w:rStyle w:val="apple-converted-space"/>
          <w:rFonts w:ascii="Arial" w:hAnsi="Arial" w:cs="Arial"/>
          <w:color w:val="252525"/>
          <w:sz w:val="21"/>
          <w:szCs w:val="21"/>
        </w:rPr>
        <w:t> </w:t>
      </w:r>
      <w:hyperlink r:id="rId22" w:tooltip="Ley de Servicios de Comunicación Audiovisual" w:history="1">
        <w:r w:rsidR="000819E2">
          <w:rPr>
            <w:rStyle w:val="Hipervnculo"/>
            <w:rFonts w:ascii="Arial" w:hAnsi="Arial" w:cs="Arial"/>
            <w:color w:val="0B0080"/>
            <w:sz w:val="21"/>
            <w:szCs w:val="21"/>
          </w:rPr>
          <w:t xml:space="preserve">Ley de Servicios de Comunicación </w:t>
        </w:r>
        <w:r w:rsidR="000819E2">
          <w:rPr>
            <w:rStyle w:val="Hipervnculo"/>
            <w:rFonts w:ascii="Arial" w:hAnsi="Arial" w:cs="Arial"/>
            <w:color w:val="0B0080"/>
            <w:sz w:val="21"/>
            <w:szCs w:val="21"/>
          </w:rPr>
          <w:lastRenderedPageBreak/>
          <w:t>Audiovisual</w:t>
        </w:r>
      </w:hyperlink>
      <w:r w:rsidR="000819E2">
        <w:rPr>
          <w:rFonts w:ascii="Arial" w:hAnsi="Arial" w:cs="Arial"/>
          <w:color w:val="252525"/>
          <w:sz w:val="21"/>
          <w:szCs w:val="21"/>
        </w:rPr>
        <w:t>, cuya aplicación se encontraba largamente detenida por la acción de medidas cautelares al efecto.</w:t>
      </w:r>
    </w:p>
    <w:p w:rsidR="00511619" w:rsidRPr="00112EDB" w:rsidRDefault="00710675" w:rsidP="000B0F1B">
      <w:pPr>
        <w:pStyle w:val="NormalWeb"/>
        <w:shd w:val="clear" w:color="auto" w:fill="FFFFFF"/>
        <w:spacing w:before="120" w:beforeAutospacing="0" w:after="120" w:afterAutospacing="0" w:line="336" w:lineRule="atLeast"/>
        <w:jc w:val="both"/>
        <w:rPr>
          <w:rFonts w:ascii="Arial" w:hAnsi="Arial" w:cs="Arial"/>
          <w:b/>
          <w:color w:val="FF0000"/>
          <w:sz w:val="21"/>
          <w:szCs w:val="21"/>
          <w:u w:val="single"/>
        </w:rPr>
      </w:pPr>
      <w:r w:rsidRPr="00112EDB">
        <w:rPr>
          <w:rFonts w:ascii="Arial" w:hAnsi="Arial" w:cs="Arial"/>
          <w:color w:val="FF0000"/>
          <w:sz w:val="21"/>
          <w:szCs w:val="21"/>
        </w:rPr>
        <w:t xml:space="preserve">        </w:t>
      </w:r>
      <w:r w:rsidR="000B63D9" w:rsidRPr="00112EDB">
        <w:rPr>
          <w:rFonts w:ascii="Arial" w:hAnsi="Arial" w:cs="Arial"/>
          <w:color w:val="FF0000"/>
          <w:sz w:val="21"/>
          <w:szCs w:val="21"/>
        </w:rPr>
        <w:t xml:space="preserve">   </w:t>
      </w:r>
      <w:r w:rsidRPr="00112EDB">
        <w:rPr>
          <w:rFonts w:ascii="Arial" w:hAnsi="Arial" w:cs="Arial"/>
          <w:color w:val="FF0000"/>
          <w:sz w:val="21"/>
          <w:szCs w:val="21"/>
          <w:u w:val="single"/>
        </w:rPr>
        <w:t xml:space="preserve"> </w:t>
      </w:r>
      <w:r w:rsidR="000819E2" w:rsidRPr="00112EDB">
        <w:rPr>
          <w:rFonts w:ascii="Arial" w:hAnsi="Arial" w:cs="Arial"/>
          <w:b/>
          <w:color w:val="FF0000"/>
          <w:sz w:val="21"/>
          <w:szCs w:val="21"/>
          <w:u w:val="single"/>
        </w:rPr>
        <w:t>El</w:t>
      </w:r>
      <w:r w:rsidR="000819E2" w:rsidRPr="00112EDB">
        <w:rPr>
          <w:rStyle w:val="apple-converted-space"/>
          <w:rFonts w:ascii="Arial" w:hAnsi="Arial" w:cs="Arial"/>
          <w:b/>
          <w:color w:val="FF0000"/>
          <w:sz w:val="21"/>
          <w:szCs w:val="21"/>
          <w:u w:val="single"/>
        </w:rPr>
        <w:t> </w:t>
      </w:r>
      <w:hyperlink r:id="rId23" w:tooltip="8 de abril" w:history="1">
        <w:r w:rsidR="000819E2" w:rsidRPr="00112EDB">
          <w:rPr>
            <w:rStyle w:val="Hipervnculo"/>
            <w:rFonts w:ascii="Arial" w:hAnsi="Arial" w:cs="Arial"/>
            <w:b/>
            <w:color w:val="FF0000"/>
            <w:sz w:val="21"/>
            <w:szCs w:val="21"/>
          </w:rPr>
          <w:t>8 de abril</w:t>
        </w:r>
      </w:hyperlink>
      <w:r w:rsidR="000819E2" w:rsidRPr="00112EDB">
        <w:rPr>
          <w:rStyle w:val="apple-converted-space"/>
          <w:rFonts w:ascii="Arial" w:hAnsi="Arial" w:cs="Arial"/>
          <w:b/>
          <w:color w:val="FF0000"/>
          <w:sz w:val="21"/>
          <w:szCs w:val="21"/>
          <w:u w:val="single"/>
        </w:rPr>
        <w:t> </w:t>
      </w:r>
      <w:r w:rsidR="000819E2" w:rsidRPr="00112EDB">
        <w:rPr>
          <w:rFonts w:ascii="Arial" w:hAnsi="Arial" w:cs="Arial"/>
          <w:b/>
          <w:color w:val="FF0000"/>
          <w:sz w:val="21"/>
          <w:szCs w:val="21"/>
          <w:u w:val="single"/>
        </w:rPr>
        <w:t>de</w:t>
      </w:r>
      <w:r w:rsidR="000819E2" w:rsidRPr="00112EDB">
        <w:rPr>
          <w:rStyle w:val="apple-converted-space"/>
          <w:rFonts w:ascii="Arial" w:hAnsi="Arial" w:cs="Arial"/>
          <w:b/>
          <w:color w:val="FF0000"/>
          <w:sz w:val="21"/>
          <w:szCs w:val="21"/>
          <w:u w:val="single"/>
        </w:rPr>
        <w:t> </w:t>
      </w:r>
      <w:hyperlink r:id="rId24" w:tooltip="2013" w:history="1">
        <w:r w:rsidR="000819E2" w:rsidRPr="00112EDB">
          <w:rPr>
            <w:rStyle w:val="Hipervnculo"/>
            <w:rFonts w:ascii="Arial" w:hAnsi="Arial" w:cs="Arial"/>
            <w:b/>
            <w:color w:val="FF0000"/>
            <w:sz w:val="21"/>
            <w:szCs w:val="21"/>
          </w:rPr>
          <w:t>2013</w:t>
        </w:r>
      </w:hyperlink>
      <w:r w:rsidR="000819E2" w:rsidRPr="00112EDB">
        <w:rPr>
          <w:rFonts w:ascii="Arial" w:hAnsi="Arial" w:cs="Arial"/>
          <w:b/>
          <w:color w:val="FF0000"/>
          <w:sz w:val="21"/>
          <w:szCs w:val="21"/>
          <w:u w:val="single"/>
        </w:rPr>
        <w:t>, durante un acto realizado en la</w:t>
      </w:r>
      <w:r w:rsidR="000819E2" w:rsidRPr="00112EDB">
        <w:rPr>
          <w:rStyle w:val="apple-converted-space"/>
          <w:rFonts w:ascii="Arial" w:hAnsi="Arial" w:cs="Arial"/>
          <w:b/>
          <w:color w:val="FF0000"/>
          <w:sz w:val="21"/>
          <w:szCs w:val="21"/>
          <w:u w:val="single"/>
        </w:rPr>
        <w:t> </w:t>
      </w:r>
      <w:hyperlink r:id="rId25" w:tooltip="Casa Rosada" w:history="1">
        <w:r w:rsidR="000819E2" w:rsidRPr="00112EDB">
          <w:rPr>
            <w:rStyle w:val="Hipervnculo"/>
            <w:rFonts w:ascii="Arial" w:hAnsi="Arial" w:cs="Arial"/>
            <w:b/>
            <w:color w:val="FF0000"/>
            <w:sz w:val="21"/>
            <w:szCs w:val="21"/>
          </w:rPr>
          <w:t>Casa Rosada</w:t>
        </w:r>
      </w:hyperlink>
      <w:r w:rsidR="000819E2" w:rsidRPr="00112EDB">
        <w:rPr>
          <w:rFonts w:ascii="Arial" w:hAnsi="Arial" w:cs="Arial"/>
          <w:b/>
          <w:color w:val="FF0000"/>
          <w:sz w:val="21"/>
          <w:szCs w:val="21"/>
          <w:u w:val="single"/>
        </w:rPr>
        <w:t>, sede del</w:t>
      </w:r>
      <w:r w:rsidR="000819E2" w:rsidRPr="00112EDB">
        <w:rPr>
          <w:rStyle w:val="apple-converted-space"/>
          <w:rFonts w:ascii="Arial" w:hAnsi="Arial" w:cs="Arial"/>
          <w:b/>
          <w:color w:val="FF0000"/>
          <w:sz w:val="21"/>
          <w:szCs w:val="21"/>
          <w:u w:val="single"/>
        </w:rPr>
        <w:t> </w:t>
      </w:r>
      <w:hyperlink r:id="rId26" w:tooltip="Poder Ejecutivo Nacional (Argentina)" w:history="1">
        <w:r w:rsidR="000819E2" w:rsidRPr="00112EDB">
          <w:rPr>
            <w:rStyle w:val="Hipervnculo"/>
            <w:rFonts w:ascii="Arial" w:hAnsi="Arial" w:cs="Arial"/>
            <w:b/>
            <w:color w:val="FF0000"/>
            <w:sz w:val="21"/>
            <w:szCs w:val="21"/>
          </w:rPr>
          <w:t>Gobierno Nacional</w:t>
        </w:r>
      </w:hyperlink>
      <w:r w:rsidR="000819E2" w:rsidRPr="00112EDB">
        <w:rPr>
          <w:rFonts w:ascii="Arial" w:hAnsi="Arial" w:cs="Arial"/>
          <w:b/>
          <w:color w:val="FF0000"/>
          <w:sz w:val="21"/>
          <w:szCs w:val="21"/>
          <w:u w:val="single"/>
        </w:rPr>
        <w:t>, la</w:t>
      </w:r>
      <w:r w:rsidR="000819E2" w:rsidRPr="00112EDB">
        <w:rPr>
          <w:rStyle w:val="apple-converted-space"/>
          <w:rFonts w:ascii="Arial" w:hAnsi="Arial" w:cs="Arial"/>
          <w:b/>
          <w:color w:val="FF0000"/>
          <w:sz w:val="21"/>
          <w:szCs w:val="21"/>
          <w:u w:val="single"/>
        </w:rPr>
        <w:t> </w:t>
      </w:r>
      <w:hyperlink r:id="rId27" w:tooltip="Presidente de la Nación Argentina" w:history="1">
        <w:r w:rsidR="000819E2" w:rsidRPr="00112EDB">
          <w:rPr>
            <w:rStyle w:val="Hipervnculo"/>
            <w:rFonts w:ascii="Arial" w:hAnsi="Arial" w:cs="Arial"/>
            <w:b/>
            <w:color w:val="FF0000"/>
            <w:sz w:val="21"/>
            <w:szCs w:val="21"/>
          </w:rPr>
          <w:t>presidenta</w:t>
        </w:r>
      </w:hyperlink>
      <w:r w:rsidR="000819E2" w:rsidRPr="00112EDB">
        <w:rPr>
          <w:rStyle w:val="apple-converted-space"/>
          <w:rFonts w:ascii="Arial" w:hAnsi="Arial" w:cs="Arial"/>
          <w:b/>
          <w:color w:val="FF0000"/>
          <w:sz w:val="21"/>
          <w:szCs w:val="21"/>
          <w:u w:val="single"/>
        </w:rPr>
        <w:t> </w:t>
      </w:r>
      <w:hyperlink r:id="rId28" w:tooltip="Cristina Fernández de Kirchner" w:history="1">
        <w:r w:rsidR="000819E2" w:rsidRPr="00112EDB">
          <w:rPr>
            <w:rStyle w:val="Hipervnculo"/>
            <w:rFonts w:ascii="Arial" w:hAnsi="Arial" w:cs="Arial"/>
            <w:b/>
            <w:color w:val="FF0000"/>
            <w:sz w:val="21"/>
            <w:szCs w:val="21"/>
          </w:rPr>
          <w:t>Cristina Fernández de Kirchner</w:t>
        </w:r>
      </w:hyperlink>
      <w:r w:rsidR="000819E2" w:rsidRPr="00112EDB">
        <w:rPr>
          <w:rStyle w:val="apple-converted-space"/>
          <w:rFonts w:ascii="Arial" w:hAnsi="Arial" w:cs="Arial"/>
          <w:b/>
          <w:color w:val="FF0000"/>
          <w:sz w:val="21"/>
          <w:szCs w:val="21"/>
          <w:u w:val="single"/>
        </w:rPr>
        <w:t> </w:t>
      </w:r>
      <w:r w:rsidR="000819E2" w:rsidRPr="00112EDB">
        <w:rPr>
          <w:rFonts w:ascii="Arial" w:hAnsi="Arial" w:cs="Arial"/>
          <w:b/>
          <w:color w:val="FF0000"/>
          <w:sz w:val="21"/>
          <w:szCs w:val="21"/>
          <w:u w:val="single"/>
        </w:rPr>
        <w:t>anunció ante los</w:t>
      </w:r>
      <w:r w:rsidR="000819E2" w:rsidRPr="00112EDB">
        <w:rPr>
          <w:rStyle w:val="apple-converted-space"/>
          <w:rFonts w:ascii="Arial" w:hAnsi="Arial" w:cs="Arial"/>
          <w:b/>
          <w:color w:val="FF0000"/>
          <w:sz w:val="21"/>
          <w:szCs w:val="21"/>
          <w:u w:val="single"/>
        </w:rPr>
        <w:t> </w:t>
      </w:r>
      <w:hyperlink r:id="rId29" w:tooltip="Medio de comunicación" w:history="1">
        <w:r w:rsidR="000819E2" w:rsidRPr="00112EDB">
          <w:rPr>
            <w:rStyle w:val="Hipervnculo"/>
            <w:rFonts w:ascii="Arial" w:hAnsi="Arial" w:cs="Arial"/>
            <w:b/>
            <w:color w:val="FF0000"/>
            <w:sz w:val="21"/>
            <w:szCs w:val="21"/>
          </w:rPr>
          <w:t>medios</w:t>
        </w:r>
      </w:hyperlink>
      <w:r w:rsidR="000819E2" w:rsidRPr="00112EDB">
        <w:rPr>
          <w:rStyle w:val="apple-converted-space"/>
          <w:rFonts w:ascii="Arial" w:hAnsi="Arial" w:cs="Arial"/>
          <w:b/>
          <w:color w:val="FF0000"/>
          <w:sz w:val="21"/>
          <w:szCs w:val="21"/>
          <w:u w:val="single"/>
        </w:rPr>
        <w:t> </w:t>
      </w:r>
      <w:r w:rsidR="000819E2" w:rsidRPr="00112EDB">
        <w:rPr>
          <w:rFonts w:ascii="Arial" w:hAnsi="Arial" w:cs="Arial"/>
          <w:b/>
          <w:color w:val="FF0000"/>
          <w:sz w:val="21"/>
          <w:szCs w:val="21"/>
          <w:u w:val="single"/>
        </w:rPr>
        <w:t>que enviaba al</w:t>
      </w:r>
      <w:r w:rsidR="000819E2" w:rsidRPr="00112EDB">
        <w:rPr>
          <w:rStyle w:val="apple-converted-space"/>
          <w:rFonts w:ascii="Arial" w:hAnsi="Arial" w:cs="Arial"/>
          <w:b/>
          <w:color w:val="FF0000"/>
          <w:sz w:val="21"/>
          <w:szCs w:val="21"/>
          <w:u w:val="single"/>
        </w:rPr>
        <w:t> </w:t>
      </w:r>
      <w:hyperlink r:id="rId30" w:tooltip="Congreso de la Nación Argentina" w:history="1">
        <w:r w:rsidR="000819E2" w:rsidRPr="00112EDB">
          <w:rPr>
            <w:rStyle w:val="Hipervnculo"/>
            <w:rFonts w:ascii="Arial" w:hAnsi="Arial" w:cs="Arial"/>
            <w:b/>
            <w:color w:val="FF0000"/>
            <w:sz w:val="21"/>
            <w:szCs w:val="21"/>
          </w:rPr>
          <w:t>Congreso</w:t>
        </w:r>
      </w:hyperlink>
      <w:r w:rsidR="000819E2" w:rsidRPr="00112EDB">
        <w:rPr>
          <w:rStyle w:val="apple-converted-space"/>
          <w:rFonts w:ascii="Arial" w:hAnsi="Arial" w:cs="Arial"/>
          <w:b/>
          <w:color w:val="FF0000"/>
          <w:sz w:val="21"/>
          <w:szCs w:val="21"/>
          <w:u w:val="single"/>
        </w:rPr>
        <w:t> </w:t>
      </w:r>
      <w:r w:rsidR="000819E2" w:rsidRPr="00112EDB">
        <w:rPr>
          <w:rFonts w:ascii="Arial" w:hAnsi="Arial" w:cs="Arial"/>
          <w:b/>
          <w:color w:val="FF0000"/>
          <w:sz w:val="21"/>
          <w:szCs w:val="21"/>
          <w:u w:val="single"/>
        </w:rPr>
        <w:t>un</w:t>
      </w:r>
      <w:r w:rsidR="000819E2" w:rsidRPr="00112EDB">
        <w:rPr>
          <w:rStyle w:val="apple-converted-space"/>
          <w:rFonts w:ascii="Arial" w:hAnsi="Arial" w:cs="Arial"/>
          <w:b/>
          <w:color w:val="FF0000"/>
          <w:sz w:val="21"/>
          <w:szCs w:val="21"/>
          <w:u w:val="single"/>
        </w:rPr>
        <w:t> </w:t>
      </w:r>
      <w:r w:rsidR="002A02F1" w:rsidRPr="00112EDB">
        <w:rPr>
          <w:rStyle w:val="apple-converted-space"/>
          <w:rFonts w:ascii="Arial" w:hAnsi="Arial" w:cs="Arial"/>
          <w:b/>
          <w:color w:val="FF0000"/>
          <w:sz w:val="21"/>
          <w:szCs w:val="21"/>
          <w:u w:val="single"/>
        </w:rPr>
        <w:t xml:space="preserve">paquete de 6 </w:t>
      </w:r>
      <w:hyperlink r:id="rId31" w:tooltip="Proyecto de ley" w:history="1">
        <w:r w:rsidR="000819E2" w:rsidRPr="00112EDB">
          <w:rPr>
            <w:rStyle w:val="Hipervnculo"/>
            <w:rFonts w:ascii="Arial" w:hAnsi="Arial" w:cs="Arial"/>
            <w:b/>
            <w:color w:val="FF0000"/>
            <w:sz w:val="21"/>
            <w:szCs w:val="21"/>
          </w:rPr>
          <w:t>proyecto</w:t>
        </w:r>
        <w:r w:rsidR="002A02F1" w:rsidRPr="00112EDB">
          <w:rPr>
            <w:rStyle w:val="Hipervnculo"/>
            <w:rFonts w:ascii="Arial" w:hAnsi="Arial" w:cs="Arial"/>
            <w:b/>
            <w:color w:val="FF0000"/>
            <w:sz w:val="21"/>
            <w:szCs w:val="21"/>
          </w:rPr>
          <w:t>s</w:t>
        </w:r>
        <w:r w:rsidR="000819E2" w:rsidRPr="00112EDB">
          <w:rPr>
            <w:rStyle w:val="Hipervnculo"/>
            <w:rFonts w:ascii="Arial" w:hAnsi="Arial" w:cs="Arial"/>
            <w:b/>
            <w:color w:val="FF0000"/>
            <w:sz w:val="21"/>
            <w:szCs w:val="21"/>
          </w:rPr>
          <w:t xml:space="preserve"> de ley</w:t>
        </w:r>
      </w:hyperlink>
      <w:r w:rsidR="000819E2" w:rsidRPr="00112EDB">
        <w:rPr>
          <w:rStyle w:val="apple-converted-space"/>
          <w:rFonts w:ascii="Arial" w:hAnsi="Arial" w:cs="Arial"/>
          <w:b/>
          <w:color w:val="FF0000"/>
          <w:sz w:val="21"/>
          <w:szCs w:val="21"/>
          <w:u w:val="single"/>
        </w:rPr>
        <w:t> </w:t>
      </w:r>
      <w:r w:rsidR="000819E2" w:rsidRPr="00112EDB">
        <w:rPr>
          <w:rFonts w:ascii="Arial" w:hAnsi="Arial" w:cs="Arial"/>
          <w:b/>
          <w:color w:val="FF0000"/>
          <w:sz w:val="21"/>
          <w:szCs w:val="21"/>
          <w:u w:val="single"/>
        </w:rPr>
        <w:t>con seis iniciativas para la reforma del sistema judicial argentino</w:t>
      </w:r>
      <w:r w:rsidR="003A45E0" w:rsidRPr="00112EDB">
        <w:rPr>
          <w:rFonts w:ascii="Arial" w:hAnsi="Arial" w:cs="Arial"/>
          <w:b/>
          <w:color w:val="FF0000"/>
          <w:sz w:val="21"/>
          <w:szCs w:val="21"/>
          <w:u w:val="single"/>
        </w:rPr>
        <w:t xml:space="preserve">: </w:t>
      </w:r>
    </w:p>
    <w:p w:rsidR="000A67BC" w:rsidRPr="000A67BC" w:rsidRDefault="003A45E0" w:rsidP="000A67BC">
      <w:pPr>
        <w:pStyle w:val="Ttulo3"/>
        <w:shd w:val="clear" w:color="auto" w:fill="FFFFFF"/>
        <w:spacing w:before="72" w:beforeAutospacing="0" w:after="0" w:afterAutospacing="0"/>
        <w:jc w:val="both"/>
        <w:rPr>
          <w:rFonts w:ascii="Arial" w:hAnsi="Arial" w:cs="Arial"/>
          <w:color w:val="000000"/>
          <w:sz w:val="28"/>
          <w:szCs w:val="28"/>
          <w:u w:val="single"/>
        </w:rPr>
      </w:pPr>
      <w:r w:rsidRPr="000A67BC">
        <w:rPr>
          <w:rFonts w:ascii="Arial" w:hAnsi="Arial" w:cs="Arial"/>
          <w:color w:val="252525"/>
          <w:sz w:val="21"/>
          <w:szCs w:val="21"/>
        </w:rPr>
        <w:t xml:space="preserve">           </w:t>
      </w:r>
      <w:r w:rsidRPr="000A67BC">
        <w:rPr>
          <w:rFonts w:ascii="Arial" w:hAnsi="Arial" w:cs="Arial"/>
          <w:color w:val="252525"/>
          <w:sz w:val="21"/>
          <w:szCs w:val="21"/>
          <w:u w:val="single"/>
        </w:rPr>
        <w:t>1)</w:t>
      </w:r>
      <w:r w:rsidR="000A67BC" w:rsidRPr="000A67BC">
        <w:rPr>
          <w:rStyle w:val="mw-headline"/>
          <w:rFonts w:ascii="Arial" w:hAnsi="Arial" w:cs="Arial"/>
          <w:color w:val="000000"/>
          <w:sz w:val="28"/>
          <w:szCs w:val="28"/>
          <w:u w:val="single"/>
        </w:rPr>
        <w:t xml:space="preserve"> Reforma del Consejo de la Magistratura</w:t>
      </w:r>
    </w:p>
    <w:p w:rsidR="000A67BC" w:rsidRDefault="000A67BC" w:rsidP="000A67BC">
      <w:pPr>
        <w:pStyle w:val="NormalWeb"/>
        <w:shd w:val="clear" w:color="auto" w:fill="FFFFFF"/>
        <w:spacing w:before="120" w:beforeAutospacing="0" w:after="120" w:afterAutospacing="0" w:line="336" w:lineRule="atLeast"/>
        <w:jc w:val="both"/>
        <w:rPr>
          <w:rFonts w:ascii="Arial" w:hAnsi="Arial" w:cs="Arial"/>
          <w:color w:val="252525"/>
          <w:sz w:val="21"/>
          <w:szCs w:val="21"/>
        </w:rPr>
      </w:pPr>
      <w:r>
        <w:rPr>
          <w:rFonts w:ascii="Arial" w:hAnsi="Arial" w:cs="Arial"/>
          <w:color w:val="252525"/>
          <w:sz w:val="21"/>
          <w:szCs w:val="21"/>
        </w:rPr>
        <w:t xml:space="preserve">           Con este proyecto de ley, pasarían a ser elegidos por voto popular los integrantes del</w:t>
      </w:r>
      <w:r>
        <w:rPr>
          <w:rStyle w:val="apple-converted-space"/>
          <w:rFonts w:ascii="Arial" w:hAnsi="Arial" w:cs="Arial"/>
          <w:color w:val="252525"/>
          <w:sz w:val="21"/>
          <w:szCs w:val="21"/>
        </w:rPr>
        <w:t> </w:t>
      </w:r>
      <w:hyperlink r:id="rId32" w:tooltip="Consejo de la Magistratura (Argentina)" w:history="1">
        <w:r>
          <w:rPr>
            <w:rStyle w:val="Hipervnculo"/>
            <w:rFonts w:ascii="Arial" w:hAnsi="Arial" w:cs="Arial"/>
            <w:color w:val="0B0080"/>
            <w:sz w:val="21"/>
            <w:szCs w:val="21"/>
          </w:rPr>
          <w:t>Consejo de la Magistratura</w:t>
        </w:r>
      </w:hyperlink>
      <w:r>
        <w:rPr>
          <w:rFonts w:ascii="Arial" w:hAnsi="Arial" w:cs="Arial"/>
          <w:color w:val="252525"/>
          <w:sz w:val="21"/>
          <w:szCs w:val="21"/>
        </w:rPr>
        <w:t>; las elecciones tendrían lugar durante las</w:t>
      </w:r>
      <w:r>
        <w:rPr>
          <w:rStyle w:val="apple-converted-space"/>
          <w:rFonts w:ascii="Arial" w:hAnsi="Arial" w:cs="Arial"/>
          <w:color w:val="252525"/>
          <w:sz w:val="21"/>
          <w:szCs w:val="21"/>
        </w:rPr>
        <w:t> </w:t>
      </w:r>
      <w:hyperlink r:id="rId33" w:tooltip="Elecciones primarias en Argentina" w:history="1">
        <w:r>
          <w:rPr>
            <w:rStyle w:val="Hipervnculo"/>
            <w:rFonts w:ascii="Arial" w:hAnsi="Arial" w:cs="Arial"/>
            <w:color w:val="0B0080"/>
            <w:sz w:val="21"/>
            <w:szCs w:val="21"/>
          </w:rPr>
          <w:t>Primarias Abiertas Simultáneas y Obligatorias</w:t>
        </w:r>
      </w:hyperlink>
      <w:r>
        <w:rPr>
          <w:rStyle w:val="apple-converted-space"/>
          <w:rFonts w:ascii="Arial" w:hAnsi="Arial" w:cs="Arial"/>
          <w:color w:val="252525"/>
          <w:sz w:val="21"/>
          <w:szCs w:val="21"/>
        </w:rPr>
        <w:t> </w:t>
      </w:r>
      <w:r>
        <w:rPr>
          <w:rFonts w:ascii="Arial" w:hAnsi="Arial" w:cs="Arial"/>
          <w:color w:val="252525"/>
          <w:sz w:val="21"/>
          <w:szCs w:val="21"/>
        </w:rPr>
        <w:t xml:space="preserve">(PASO) y los consejeros debían ser académicos y profesionales de alguna disciplina o ciencia (no solo abogados). Los requisitos para postularse al cargo de consejero iban a ser los mismos exigidos para ser la postulación de un candidato a diputado de la Nación. Además, se </w:t>
      </w:r>
      <w:proofErr w:type="spellStart"/>
      <w:r>
        <w:rPr>
          <w:rFonts w:ascii="Arial" w:hAnsi="Arial" w:cs="Arial"/>
          <w:color w:val="252525"/>
          <w:sz w:val="21"/>
          <w:szCs w:val="21"/>
        </w:rPr>
        <w:t>amplíría</w:t>
      </w:r>
      <w:proofErr w:type="spellEnd"/>
      <w:r>
        <w:rPr>
          <w:rFonts w:ascii="Arial" w:hAnsi="Arial" w:cs="Arial"/>
          <w:color w:val="252525"/>
          <w:sz w:val="21"/>
          <w:szCs w:val="21"/>
        </w:rPr>
        <w:t xml:space="preserve"> la cantidad de miembros del Consejo de trece a diecinueve.</w:t>
      </w:r>
    </w:p>
    <w:p w:rsidR="000A67BC" w:rsidRPr="00F370D8" w:rsidRDefault="000A67BC" w:rsidP="000A67BC">
      <w:pPr>
        <w:pStyle w:val="NormalWeb"/>
        <w:shd w:val="clear" w:color="auto" w:fill="FFFFFF"/>
        <w:spacing w:before="120" w:beforeAutospacing="0" w:after="120" w:afterAutospacing="0" w:line="336" w:lineRule="atLeast"/>
        <w:jc w:val="both"/>
        <w:rPr>
          <w:rFonts w:ascii="Arial" w:hAnsi="Arial" w:cs="Arial"/>
          <w:color w:val="252525"/>
          <w:sz w:val="21"/>
          <w:szCs w:val="21"/>
          <w:u w:val="single"/>
        </w:rPr>
      </w:pPr>
      <w:r>
        <w:rPr>
          <w:rFonts w:ascii="Arial" w:hAnsi="Arial" w:cs="Arial"/>
          <w:color w:val="252525"/>
          <w:sz w:val="21"/>
          <w:szCs w:val="21"/>
        </w:rPr>
        <w:t xml:space="preserve">          Por otra parte, crea los concursos previos por «materia» y por «nivel», para efectuar la ocupación inmediata de las vacantes existentes. Para tales concursos, los jurados estarán integrados por docentes concursados de universidades públicas y no podrán ser jurados los miembros o empleados del Consejo. Será obligatoria la presentación ternas por cada cargo a cubrir.</w:t>
      </w:r>
    </w:p>
    <w:p w:rsidR="00F370D8" w:rsidRPr="00F370D8" w:rsidRDefault="003A45E0" w:rsidP="00F370D8">
      <w:pPr>
        <w:pStyle w:val="Ttulo3"/>
        <w:shd w:val="clear" w:color="auto" w:fill="FFFFFF"/>
        <w:spacing w:before="72" w:beforeAutospacing="0" w:after="0" w:afterAutospacing="0"/>
        <w:jc w:val="both"/>
        <w:rPr>
          <w:rFonts w:ascii="Arial" w:hAnsi="Arial" w:cs="Arial"/>
          <w:color w:val="000000"/>
          <w:sz w:val="28"/>
          <w:szCs w:val="28"/>
          <w:u w:val="single"/>
        </w:rPr>
      </w:pPr>
      <w:r w:rsidRPr="00F370D8">
        <w:rPr>
          <w:rFonts w:ascii="Arial" w:hAnsi="Arial" w:cs="Arial"/>
          <w:color w:val="252525"/>
          <w:sz w:val="21"/>
          <w:szCs w:val="21"/>
        </w:rPr>
        <w:t xml:space="preserve">          </w:t>
      </w:r>
      <w:r w:rsidRPr="00F370D8">
        <w:rPr>
          <w:rFonts w:ascii="Arial" w:hAnsi="Arial" w:cs="Arial"/>
          <w:color w:val="252525"/>
          <w:sz w:val="21"/>
          <w:szCs w:val="21"/>
          <w:u w:val="single"/>
        </w:rPr>
        <w:t xml:space="preserve"> 2) </w:t>
      </w:r>
      <w:r w:rsidR="00F370D8" w:rsidRPr="00F370D8">
        <w:rPr>
          <w:rStyle w:val="mw-headline"/>
          <w:rFonts w:ascii="Arial" w:hAnsi="Arial" w:cs="Arial"/>
          <w:color w:val="000000"/>
          <w:sz w:val="28"/>
          <w:szCs w:val="28"/>
          <w:u w:val="single"/>
        </w:rPr>
        <w:t>Regulación de</w:t>
      </w:r>
      <w:r w:rsidR="00F370D8">
        <w:rPr>
          <w:rStyle w:val="mw-headline"/>
          <w:rFonts w:ascii="Arial" w:hAnsi="Arial" w:cs="Arial"/>
          <w:color w:val="000000"/>
          <w:sz w:val="28"/>
          <w:szCs w:val="28"/>
          <w:u w:val="single"/>
        </w:rPr>
        <w:t xml:space="preserve"> las medidas </w:t>
      </w:r>
      <w:r w:rsidR="00F370D8" w:rsidRPr="00F370D8">
        <w:rPr>
          <w:rStyle w:val="mw-headline"/>
          <w:rFonts w:ascii="Arial" w:hAnsi="Arial" w:cs="Arial"/>
          <w:color w:val="000000"/>
          <w:sz w:val="28"/>
          <w:szCs w:val="28"/>
          <w:u w:val="single"/>
        </w:rPr>
        <w:t>cautelares contra el Estado</w:t>
      </w:r>
    </w:p>
    <w:p w:rsidR="00F370D8" w:rsidRDefault="00F370D8" w:rsidP="00F370D8">
      <w:pPr>
        <w:pStyle w:val="NormalWeb"/>
        <w:shd w:val="clear" w:color="auto" w:fill="FFFFFF"/>
        <w:spacing w:before="120" w:beforeAutospacing="0" w:after="120" w:afterAutospacing="0" w:line="336" w:lineRule="atLeast"/>
        <w:jc w:val="both"/>
        <w:rPr>
          <w:rFonts w:ascii="Arial" w:hAnsi="Arial" w:cs="Arial"/>
          <w:color w:val="252525"/>
          <w:sz w:val="21"/>
          <w:szCs w:val="21"/>
        </w:rPr>
      </w:pPr>
      <w:r>
        <w:rPr>
          <w:rFonts w:ascii="Arial" w:hAnsi="Arial" w:cs="Arial"/>
          <w:color w:val="252525"/>
          <w:sz w:val="21"/>
          <w:szCs w:val="21"/>
        </w:rPr>
        <w:t xml:space="preserve">       Este proyecto limita la interposición de</w:t>
      </w:r>
      <w:r>
        <w:rPr>
          <w:rStyle w:val="apple-converted-space"/>
          <w:rFonts w:ascii="Arial" w:hAnsi="Arial" w:cs="Arial"/>
          <w:color w:val="252525"/>
          <w:sz w:val="21"/>
          <w:szCs w:val="21"/>
        </w:rPr>
        <w:t> </w:t>
      </w:r>
      <w:hyperlink r:id="rId34" w:tooltip="Medida cautelar" w:history="1">
        <w:r>
          <w:rPr>
            <w:rStyle w:val="Hipervnculo"/>
            <w:rFonts w:ascii="Arial" w:hAnsi="Arial" w:cs="Arial"/>
            <w:color w:val="0B0080"/>
            <w:sz w:val="21"/>
            <w:szCs w:val="21"/>
          </w:rPr>
          <w:t>medidas cautelares</w:t>
        </w:r>
      </w:hyperlink>
      <w:r>
        <w:rPr>
          <w:rStyle w:val="apple-converted-space"/>
          <w:rFonts w:ascii="Arial" w:hAnsi="Arial" w:cs="Arial"/>
          <w:color w:val="252525"/>
          <w:sz w:val="21"/>
          <w:szCs w:val="21"/>
        </w:rPr>
        <w:t> </w:t>
      </w:r>
      <w:r>
        <w:rPr>
          <w:rFonts w:ascii="Arial" w:hAnsi="Arial" w:cs="Arial"/>
          <w:color w:val="252525"/>
          <w:sz w:val="21"/>
          <w:szCs w:val="21"/>
        </w:rPr>
        <w:t>contra el Estado a aquellos casos en que esté en riesgo la vida o la libertad de las personas;  Y determina que no habrá medidas cautelares contra el Estado en los casos de índole comercial</w:t>
      </w:r>
      <w:r w:rsidR="00013AF4">
        <w:rPr>
          <w:rFonts w:ascii="Arial" w:hAnsi="Arial" w:cs="Arial"/>
          <w:color w:val="252525"/>
          <w:sz w:val="21"/>
          <w:szCs w:val="21"/>
        </w:rPr>
        <w:t xml:space="preserve"> mas </w:t>
      </w:r>
      <w:proofErr w:type="spellStart"/>
      <w:r w:rsidR="00013AF4">
        <w:rPr>
          <w:rFonts w:ascii="Arial" w:hAnsi="Arial" w:cs="Arial"/>
          <w:color w:val="252525"/>
          <w:sz w:val="21"/>
          <w:szCs w:val="21"/>
        </w:rPr>
        <w:t>alla</w:t>
      </w:r>
      <w:proofErr w:type="spellEnd"/>
      <w:r w:rsidR="00013AF4">
        <w:rPr>
          <w:rFonts w:ascii="Arial" w:hAnsi="Arial" w:cs="Arial"/>
          <w:color w:val="252525"/>
          <w:sz w:val="21"/>
          <w:szCs w:val="21"/>
        </w:rPr>
        <w:t xml:space="preserve"> del plazo que se establece</w:t>
      </w:r>
      <w:r>
        <w:rPr>
          <w:rFonts w:ascii="Arial" w:hAnsi="Arial" w:cs="Arial"/>
          <w:color w:val="252525"/>
          <w:sz w:val="21"/>
          <w:szCs w:val="21"/>
        </w:rPr>
        <w:t xml:space="preserve">, </w:t>
      </w:r>
      <w:proofErr w:type="spellStart"/>
      <w:r>
        <w:rPr>
          <w:rFonts w:ascii="Arial" w:hAnsi="Arial" w:cs="Arial"/>
          <w:color w:val="252525"/>
          <w:sz w:val="21"/>
          <w:szCs w:val="21"/>
        </w:rPr>
        <w:t>limitando</w:t>
      </w:r>
      <w:r w:rsidR="00013AF4">
        <w:rPr>
          <w:rFonts w:ascii="Arial" w:hAnsi="Arial" w:cs="Arial"/>
          <w:color w:val="252525"/>
          <w:sz w:val="21"/>
          <w:szCs w:val="21"/>
        </w:rPr>
        <w:t>ndose</w:t>
      </w:r>
      <w:proofErr w:type="spellEnd"/>
      <w:r w:rsidR="00013AF4">
        <w:rPr>
          <w:rFonts w:ascii="Arial" w:hAnsi="Arial" w:cs="Arial"/>
          <w:color w:val="252525"/>
          <w:sz w:val="21"/>
          <w:szCs w:val="21"/>
        </w:rPr>
        <w:t xml:space="preserve"> </w:t>
      </w:r>
      <w:proofErr w:type="spellStart"/>
      <w:r w:rsidR="00013AF4">
        <w:rPr>
          <w:rFonts w:ascii="Arial" w:hAnsi="Arial" w:cs="Arial"/>
          <w:color w:val="252525"/>
          <w:sz w:val="21"/>
          <w:szCs w:val="21"/>
        </w:rPr>
        <w:t>asi</w:t>
      </w:r>
      <w:proofErr w:type="spellEnd"/>
      <w:r w:rsidR="00013AF4">
        <w:rPr>
          <w:rFonts w:ascii="Arial" w:hAnsi="Arial" w:cs="Arial"/>
          <w:color w:val="252525"/>
          <w:sz w:val="21"/>
          <w:szCs w:val="21"/>
        </w:rPr>
        <w:t xml:space="preserve"> las</w:t>
      </w:r>
      <w:r>
        <w:rPr>
          <w:rFonts w:ascii="Arial" w:hAnsi="Arial" w:cs="Arial"/>
          <w:color w:val="252525"/>
          <w:sz w:val="21"/>
          <w:szCs w:val="21"/>
        </w:rPr>
        <w:t xml:space="preserve"> medidas cautelares contra el Estado a un plazo máximo de seis meses, </w:t>
      </w:r>
      <w:proofErr w:type="spellStart"/>
      <w:r>
        <w:rPr>
          <w:rFonts w:ascii="Arial" w:hAnsi="Arial" w:cs="Arial"/>
          <w:color w:val="252525"/>
          <w:sz w:val="21"/>
          <w:szCs w:val="21"/>
        </w:rPr>
        <w:t>obligand</w:t>
      </w:r>
      <w:r w:rsidR="00013AF4">
        <w:rPr>
          <w:rFonts w:ascii="Arial" w:hAnsi="Arial" w:cs="Arial"/>
          <w:color w:val="252525"/>
          <w:sz w:val="21"/>
          <w:szCs w:val="21"/>
        </w:rPr>
        <w:t>se</w:t>
      </w:r>
      <w:r>
        <w:rPr>
          <w:rFonts w:ascii="Arial" w:hAnsi="Arial" w:cs="Arial"/>
          <w:color w:val="252525"/>
          <w:sz w:val="21"/>
          <w:szCs w:val="21"/>
        </w:rPr>
        <w:t>o</w:t>
      </w:r>
      <w:proofErr w:type="spellEnd"/>
      <w:r>
        <w:rPr>
          <w:rFonts w:ascii="Arial" w:hAnsi="Arial" w:cs="Arial"/>
          <w:color w:val="252525"/>
          <w:sz w:val="21"/>
          <w:szCs w:val="21"/>
        </w:rPr>
        <w:t xml:space="preserve"> al dictado de</w:t>
      </w:r>
      <w:r>
        <w:rPr>
          <w:rStyle w:val="apple-converted-space"/>
          <w:rFonts w:ascii="Arial" w:hAnsi="Arial" w:cs="Arial"/>
          <w:color w:val="252525"/>
          <w:sz w:val="21"/>
          <w:szCs w:val="21"/>
        </w:rPr>
        <w:t> </w:t>
      </w:r>
      <w:hyperlink r:id="rId35" w:tooltip="Sentencia judicial" w:history="1">
        <w:r>
          <w:rPr>
            <w:rStyle w:val="Hipervnculo"/>
            <w:rFonts w:ascii="Arial" w:hAnsi="Arial" w:cs="Arial"/>
            <w:color w:val="0B0080"/>
            <w:sz w:val="21"/>
            <w:szCs w:val="21"/>
          </w:rPr>
          <w:t>sentencia</w:t>
        </w:r>
      </w:hyperlink>
      <w:r>
        <w:rPr>
          <w:rStyle w:val="apple-converted-space"/>
          <w:rFonts w:ascii="Arial" w:hAnsi="Arial" w:cs="Arial"/>
          <w:color w:val="252525"/>
          <w:sz w:val="21"/>
          <w:szCs w:val="21"/>
        </w:rPr>
        <w:t> </w:t>
      </w:r>
      <w:r>
        <w:rPr>
          <w:rFonts w:ascii="Arial" w:hAnsi="Arial" w:cs="Arial"/>
          <w:color w:val="252525"/>
          <w:sz w:val="21"/>
          <w:szCs w:val="21"/>
        </w:rPr>
        <w:t>sobre la cuestión de fondo pasado dicho plazo.</w:t>
      </w:r>
    </w:p>
    <w:p w:rsidR="000819E2" w:rsidRDefault="00F370D8" w:rsidP="00F370D8">
      <w:pPr>
        <w:pStyle w:val="NormalWeb"/>
        <w:shd w:val="clear" w:color="auto" w:fill="FFFFFF"/>
        <w:spacing w:before="120" w:beforeAutospacing="0" w:after="120" w:afterAutospacing="0" w:line="336" w:lineRule="atLeast"/>
        <w:jc w:val="both"/>
        <w:rPr>
          <w:rFonts w:ascii="Arial" w:hAnsi="Arial" w:cs="Arial"/>
          <w:color w:val="252525"/>
          <w:sz w:val="21"/>
          <w:szCs w:val="21"/>
        </w:rPr>
      </w:pPr>
      <w:r>
        <w:rPr>
          <w:rFonts w:ascii="Arial" w:hAnsi="Arial" w:cs="Arial"/>
          <w:color w:val="252525"/>
          <w:sz w:val="21"/>
          <w:szCs w:val="21"/>
        </w:rPr>
        <w:t xml:space="preserve">       Este proyecto ha sido muy cuestionado por distintos sectores.</w:t>
      </w:r>
    </w:p>
    <w:p w:rsidR="00F370D8" w:rsidRPr="00F370D8" w:rsidRDefault="00054F00" w:rsidP="00F370D8">
      <w:pPr>
        <w:pStyle w:val="Ttulo3"/>
        <w:shd w:val="clear" w:color="auto" w:fill="FFFFFF"/>
        <w:spacing w:before="72" w:beforeAutospacing="0" w:after="0" w:afterAutospacing="0"/>
        <w:jc w:val="both"/>
        <w:rPr>
          <w:rFonts w:ascii="Arial" w:hAnsi="Arial" w:cs="Arial"/>
          <w:color w:val="000000"/>
          <w:sz w:val="28"/>
          <w:szCs w:val="28"/>
          <w:u w:val="single"/>
        </w:rPr>
      </w:pPr>
      <w:r w:rsidRPr="00F370D8">
        <w:rPr>
          <w:rFonts w:ascii="Arial" w:hAnsi="Arial" w:cs="Arial"/>
          <w:color w:val="252525"/>
          <w:sz w:val="21"/>
          <w:szCs w:val="21"/>
        </w:rPr>
        <w:t xml:space="preserve">          </w:t>
      </w:r>
      <w:r w:rsidRPr="00F370D8">
        <w:rPr>
          <w:rFonts w:ascii="Arial" w:hAnsi="Arial" w:cs="Arial"/>
          <w:color w:val="252525"/>
          <w:sz w:val="21"/>
          <w:szCs w:val="21"/>
          <w:u w:val="single"/>
        </w:rPr>
        <w:t xml:space="preserve"> 4)</w:t>
      </w:r>
      <w:r w:rsidR="00F370D8" w:rsidRPr="00F370D8">
        <w:rPr>
          <w:rStyle w:val="mw-headline"/>
          <w:rFonts w:ascii="Arial" w:hAnsi="Arial" w:cs="Arial"/>
          <w:color w:val="000000"/>
          <w:sz w:val="28"/>
          <w:szCs w:val="28"/>
          <w:u w:val="single"/>
        </w:rPr>
        <w:t xml:space="preserve"> Ingreso Democrático al Poder Judicial, al ministerio Público Fiscal y a la </w:t>
      </w:r>
      <w:proofErr w:type="spellStart"/>
      <w:r w:rsidR="00F370D8" w:rsidRPr="00F370D8">
        <w:rPr>
          <w:rStyle w:val="mw-headline"/>
          <w:rFonts w:ascii="Arial" w:hAnsi="Arial" w:cs="Arial"/>
          <w:color w:val="000000"/>
          <w:sz w:val="28"/>
          <w:szCs w:val="28"/>
          <w:u w:val="single"/>
        </w:rPr>
        <w:t>Defens</w:t>
      </w:r>
      <w:r w:rsidR="00726323">
        <w:rPr>
          <w:rStyle w:val="mw-headline"/>
          <w:rFonts w:ascii="Arial" w:hAnsi="Arial" w:cs="Arial"/>
          <w:color w:val="000000"/>
          <w:sz w:val="28"/>
          <w:szCs w:val="28"/>
          <w:u w:val="single"/>
        </w:rPr>
        <w:t>oria</w:t>
      </w:r>
      <w:proofErr w:type="spellEnd"/>
      <w:r w:rsidR="00726323">
        <w:rPr>
          <w:rStyle w:val="mw-headline"/>
          <w:rFonts w:ascii="Arial" w:hAnsi="Arial" w:cs="Arial"/>
          <w:color w:val="000000"/>
          <w:sz w:val="28"/>
          <w:szCs w:val="28"/>
          <w:u w:val="single"/>
        </w:rPr>
        <w:t>.</w:t>
      </w:r>
    </w:p>
    <w:p w:rsidR="00F370D8" w:rsidRDefault="00726323" w:rsidP="00F370D8">
      <w:pPr>
        <w:pStyle w:val="NormalWeb"/>
        <w:shd w:val="clear" w:color="auto" w:fill="FFFFFF"/>
        <w:spacing w:before="120" w:beforeAutospacing="0" w:after="120" w:afterAutospacing="0" w:line="336" w:lineRule="atLeast"/>
        <w:jc w:val="both"/>
        <w:rPr>
          <w:rFonts w:ascii="Arial" w:hAnsi="Arial" w:cs="Arial"/>
          <w:color w:val="252525"/>
          <w:sz w:val="21"/>
          <w:szCs w:val="21"/>
        </w:rPr>
      </w:pPr>
      <w:r>
        <w:rPr>
          <w:rFonts w:ascii="Arial" w:hAnsi="Arial" w:cs="Arial"/>
          <w:color w:val="252525"/>
          <w:sz w:val="21"/>
          <w:szCs w:val="21"/>
        </w:rPr>
        <w:t xml:space="preserve">          </w:t>
      </w:r>
      <w:r w:rsidR="00F370D8">
        <w:rPr>
          <w:rFonts w:ascii="Arial" w:hAnsi="Arial" w:cs="Arial"/>
          <w:color w:val="252525"/>
          <w:sz w:val="21"/>
          <w:szCs w:val="21"/>
        </w:rPr>
        <w:t>Este proyecto establece la realización de exámenes de ingresos previos y, de aprobarlos, los aspirantes serán incluidos en una nomina de ingresantes para participar de un sorteo anual por la</w:t>
      </w:r>
      <w:r w:rsidR="00F370D8">
        <w:rPr>
          <w:rStyle w:val="apple-converted-space"/>
          <w:rFonts w:ascii="Arial" w:hAnsi="Arial" w:cs="Arial"/>
          <w:color w:val="252525"/>
          <w:sz w:val="21"/>
          <w:szCs w:val="21"/>
        </w:rPr>
        <w:t> </w:t>
      </w:r>
      <w:hyperlink r:id="rId36" w:tooltip="Lotería Nacional (Argentina)" w:history="1">
        <w:r w:rsidR="00F370D8">
          <w:rPr>
            <w:rStyle w:val="Hipervnculo"/>
            <w:rFonts w:ascii="Arial" w:hAnsi="Arial" w:cs="Arial"/>
            <w:color w:val="0B0080"/>
            <w:sz w:val="21"/>
            <w:szCs w:val="21"/>
          </w:rPr>
          <w:t>Lotería Nacional</w:t>
        </w:r>
      </w:hyperlink>
      <w:r w:rsidR="00F370D8">
        <w:rPr>
          <w:rStyle w:val="apple-converted-space"/>
          <w:rFonts w:ascii="Arial" w:hAnsi="Arial" w:cs="Arial"/>
          <w:color w:val="252525"/>
          <w:sz w:val="21"/>
          <w:szCs w:val="21"/>
        </w:rPr>
        <w:t> </w:t>
      </w:r>
      <w:r w:rsidR="00F370D8">
        <w:rPr>
          <w:rFonts w:ascii="Arial" w:hAnsi="Arial" w:cs="Arial"/>
          <w:color w:val="252525"/>
          <w:sz w:val="21"/>
          <w:szCs w:val="21"/>
        </w:rPr>
        <w:t>para el ingreso como empleado del</w:t>
      </w:r>
      <w:r w:rsidR="00F370D8">
        <w:rPr>
          <w:rStyle w:val="apple-converted-space"/>
          <w:rFonts w:ascii="Arial" w:hAnsi="Arial" w:cs="Arial"/>
          <w:color w:val="252525"/>
          <w:sz w:val="21"/>
          <w:szCs w:val="21"/>
        </w:rPr>
        <w:t> </w:t>
      </w:r>
      <w:hyperlink r:id="rId37" w:tooltip="Poder Judicial de la Nación Argentina" w:history="1">
        <w:r w:rsidR="00F370D8">
          <w:rPr>
            <w:rStyle w:val="Hipervnculo"/>
            <w:rFonts w:ascii="Arial" w:hAnsi="Arial" w:cs="Arial"/>
            <w:color w:val="0B0080"/>
            <w:sz w:val="21"/>
            <w:szCs w:val="21"/>
          </w:rPr>
          <w:t>Poder Judicial</w:t>
        </w:r>
      </w:hyperlink>
      <w:r w:rsidR="00F370D8">
        <w:rPr>
          <w:rFonts w:ascii="Arial" w:hAnsi="Arial" w:cs="Arial"/>
          <w:color w:val="252525"/>
          <w:sz w:val="21"/>
          <w:szCs w:val="21"/>
        </w:rPr>
        <w:t>. Se respetará todo el escalafón de la carrera judicial para llegar a cargos de mayor responsabilidad y a los puestos de secretarios y prosecretarios se accederá por examen.</w:t>
      </w:r>
    </w:p>
    <w:p w:rsidR="00054F00" w:rsidRDefault="00054F00" w:rsidP="000B0F1B">
      <w:pPr>
        <w:pStyle w:val="NormalWeb"/>
        <w:shd w:val="clear" w:color="auto" w:fill="FFFFFF"/>
        <w:spacing w:before="120" w:beforeAutospacing="0" w:after="120" w:afterAutospacing="0" w:line="336" w:lineRule="atLeast"/>
        <w:jc w:val="both"/>
        <w:rPr>
          <w:rFonts w:ascii="Arial" w:hAnsi="Arial" w:cs="Arial"/>
          <w:color w:val="252525"/>
          <w:sz w:val="21"/>
          <w:szCs w:val="21"/>
        </w:rPr>
      </w:pPr>
    </w:p>
    <w:p w:rsidR="00507410" w:rsidRPr="00507410" w:rsidRDefault="00054F00" w:rsidP="00507410">
      <w:pPr>
        <w:pStyle w:val="Ttulo3"/>
        <w:shd w:val="clear" w:color="auto" w:fill="FFFFFF"/>
        <w:spacing w:before="72" w:beforeAutospacing="0" w:after="0" w:afterAutospacing="0"/>
        <w:jc w:val="both"/>
        <w:rPr>
          <w:rFonts w:ascii="Arial" w:hAnsi="Arial" w:cs="Arial"/>
          <w:color w:val="000000"/>
          <w:sz w:val="28"/>
          <w:szCs w:val="28"/>
          <w:u w:val="single"/>
        </w:rPr>
      </w:pPr>
      <w:r>
        <w:rPr>
          <w:rFonts w:ascii="Arial" w:hAnsi="Arial" w:cs="Arial"/>
          <w:color w:val="252525"/>
          <w:sz w:val="21"/>
          <w:szCs w:val="21"/>
        </w:rPr>
        <w:lastRenderedPageBreak/>
        <w:t xml:space="preserve">           </w:t>
      </w:r>
      <w:r w:rsidRPr="00507410">
        <w:rPr>
          <w:rFonts w:ascii="Arial" w:hAnsi="Arial" w:cs="Arial"/>
          <w:color w:val="252525"/>
          <w:sz w:val="21"/>
          <w:szCs w:val="21"/>
          <w:u w:val="single"/>
        </w:rPr>
        <w:t>5)</w:t>
      </w:r>
      <w:r w:rsidR="00507410" w:rsidRPr="00507410">
        <w:rPr>
          <w:rStyle w:val="mw-headline"/>
          <w:rFonts w:ascii="Arial" w:hAnsi="Arial" w:cs="Arial"/>
          <w:color w:val="000000"/>
          <w:sz w:val="28"/>
          <w:szCs w:val="28"/>
          <w:u w:val="single"/>
        </w:rPr>
        <w:t xml:space="preserve"> Publicidad de los actos del Poder Judicial</w:t>
      </w:r>
    </w:p>
    <w:p w:rsidR="00507410" w:rsidRDefault="008D6671" w:rsidP="00507410">
      <w:pPr>
        <w:pStyle w:val="NormalWeb"/>
        <w:shd w:val="clear" w:color="auto" w:fill="FFFFFF"/>
        <w:spacing w:before="120" w:beforeAutospacing="0" w:after="120" w:afterAutospacing="0" w:line="336" w:lineRule="atLeast"/>
        <w:jc w:val="both"/>
        <w:rPr>
          <w:rFonts w:ascii="Arial" w:hAnsi="Arial" w:cs="Arial"/>
          <w:color w:val="252525"/>
          <w:sz w:val="21"/>
          <w:szCs w:val="21"/>
        </w:rPr>
      </w:pPr>
      <w:r>
        <w:rPr>
          <w:rFonts w:ascii="Arial" w:hAnsi="Arial" w:cs="Arial"/>
          <w:color w:val="252525"/>
          <w:sz w:val="21"/>
          <w:szCs w:val="21"/>
        </w:rPr>
        <w:t xml:space="preserve">              </w:t>
      </w:r>
      <w:r w:rsidR="00507410">
        <w:rPr>
          <w:rFonts w:ascii="Arial" w:hAnsi="Arial" w:cs="Arial"/>
          <w:color w:val="252525"/>
          <w:sz w:val="21"/>
          <w:szCs w:val="21"/>
        </w:rPr>
        <w:t>Este proyecto contempla que se publiquen en</w:t>
      </w:r>
      <w:r w:rsidR="00507410">
        <w:rPr>
          <w:rStyle w:val="apple-converted-space"/>
          <w:rFonts w:ascii="Arial" w:hAnsi="Arial" w:cs="Arial"/>
          <w:color w:val="252525"/>
          <w:sz w:val="21"/>
          <w:szCs w:val="21"/>
        </w:rPr>
        <w:t> </w:t>
      </w:r>
      <w:hyperlink r:id="rId38" w:tooltip="Internet" w:history="1">
        <w:r w:rsidR="00507410">
          <w:rPr>
            <w:rStyle w:val="Hipervnculo"/>
            <w:rFonts w:ascii="Arial" w:hAnsi="Arial" w:cs="Arial"/>
            <w:color w:val="0B0080"/>
            <w:sz w:val="21"/>
            <w:szCs w:val="21"/>
          </w:rPr>
          <w:t>Internet</w:t>
        </w:r>
      </w:hyperlink>
      <w:r w:rsidR="00507410">
        <w:rPr>
          <w:rFonts w:ascii="Arial" w:hAnsi="Arial" w:cs="Arial"/>
          <w:color w:val="252525"/>
          <w:sz w:val="21"/>
          <w:szCs w:val="21"/>
        </w:rPr>
        <w:t>, de modo a que estén disponibles a la ciudadanía, el estado y las sentencias de todas las causas en los distintos tribunales en todo el país. Además, prevé la creación de un registro público de causas y es válido para la</w:t>
      </w:r>
      <w:r w:rsidR="00507410">
        <w:rPr>
          <w:rStyle w:val="apple-converted-space"/>
          <w:rFonts w:ascii="Arial" w:hAnsi="Arial" w:cs="Arial"/>
          <w:color w:val="252525"/>
          <w:sz w:val="21"/>
          <w:szCs w:val="21"/>
        </w:rPr>
        <w:t> </w:t>
      </w:r>
      <w:hyperlink r:id="rId39" w:tooltip="Corte Suprema de Justicia de la Nación Argentina" w:history="1">
        <w:r w:rsidR="00507410">
          <w:rPr>
            <w:rStyle w:val="Hipervnculo"/>
            <w:rFonts w:ascii="Arial" w:hAnsi="Arial" w:cs="Arial"/>
            <w:color w:val="0B0080"/>
            <w:sz w:val="21"/>
            <w:szCs w:val="21"/>
          </w:rPr>
          <w:t>Corte Suprema de Justicia</w:t>
        </w:r>
      </w:hyperlink>
      <w:r w:rsidR="00507410">
        <w:rPr>
          <w:rStyle w:val="apple-converted-space"/>
          <w:rFonts w:ascii="Arial" w:hAnsi="Arial" w:cs="Arial"/>
          <w:color w:val="252525"/>
          <w:sz w:val="21"/>
          <w:szCs w:val="21"/>
        </w:rPr>
        <w:t> </w:t>
      </w:r>
      <w:r w:rsidR="00507410">
        <w:rPr>
          <w:rFonts w:ascii="Arial" w:hAnsi="Arial" w:cs="Arial"/>
          <w:color w:val="252525"/>
          <w:sz w:val="21"/>
          <w:szCs w:val="21"/>
        </w:rPr>
        <w:t>y para las demás cámaras.</w:t>
      </w:r>
    </w:p>
    <w:p w:rsidR="008D6671" w:rsidRPr="001F50BB" w:rsidRDefault="001F50BB" w:rsidP="008D6671">
      <w:pPr>
        <w:pStyle w:val="Ttulo3"/>
        <w:shd w:val="clear" w:color="auto" w:fill="FFFFFF"/>
        <w:spacing w:before="72" w:beforeAutospacing="0" w:after="0" w:afterAutospacing="0"/>
        <w:jc w:val="both"/>
        <w:rPr>
          <w:rFonts w:ascii="Arial" w:hAnsi="Arial" w:cs="Arial"/>
          <w:color w:val="000000"/>
          <w:sz w:val="28"/>
          <w:szCs w:val="28"/>
          <w:u w:val="single"/>
        </w:rPr>
      </w:pPr>
      <w:r>
        <w:rPr>
          <w:rStyle w:val="mw-headline"/>
          <w:rFonts w:ascii="Arial" w:hAnsi="Arial" w:cs="Arial"/>
          <w:color w:val="000000"/>
          <w:sz w:val="28"/>
          <w:szCs w:val="28"/>
        </w:rPr>
        <w:t xml:space="preserve">         </w:t>
      </w:r>
      <w:r w:rsidR="008D6671" w:rsidRPr="001F50BB">
        <w:rPr>
          <w:rStyle w:val="mw-headline"/>
          <w:rFonts w:ascii="Arial" w:hAnsi="Arial" w:cs="Arial"/>
          <w:color w:val="000000"/>
          <w:sz w:val="28"/>
          <w:szCs w:val="28"/>
          <w:u w:val="single"/>
        </w:rPr>
        <w:t>Publicidad y acceso a las declaraciones juradas</w:t>
      </w:r>
    </w:p>
    <w:p w:rsidR="00054F00" w:rsidRDefault="001F50BB" w:rsidP="008D6671">
      <w:pPr>
        <w:pStyle w:val="NormalWeb"/>
        <w:shd w:val="clear" w:color="auto" w:fill="FFFFFF"/>
        <w:spacing w:before="120" w:beforeAutospacing="0" w:after="120" w:afterAutospacing="0" w:line="336" w:lineRule="atLeast"/>
        <w:jc w:val="both"/>
        <w:rPr>
          <w:rFonts w:ascii="Arial" w:hAnsi="Arial" w:cs="Arial"/>
          <w:color w:val="252525"/>
          <w:sz w:val="21"/>
          <w:szCs w:val="21"/>
        </w:rPr>
      </w:pPr>
      <w:r>
        <w:rPr>
          <w:rFonts w:ascii="Arial" w:hAnsi="Arial" w:cs="Arial"/>
          <w:color w:val="252525"/>
          <w:sz w:val="21"/>
          <w:szCs w:val="21"/>
        </w:rPr>
        <w:t xml:space="preserve">           </w:t>
      </w:r>
      <w:r w:rsidR="008D6671">
        <w:rPr>
          <w:rFonts w:ascii="Arial" w:hAnsi="Arial" w:cs="Arial"/>
          <w:color w:val="252525"/>
          <w:sz w:val="21"/>
          <w:szCs w:val="21"/>
        </w:rPr>
        <w:t>Este proyecto hace obligatoria la presentación de</w:t>
      </w:r>
      <w:r w:rsidR="008D6671">
        <w:rPr>
          <w:rStyle w:val="apple-converted-space"/>
          <w:rFonts w:ascii="Arial" w:hAnsi="Arial" w:cs="Arial"/>
          <w:color w:val="252525"/>
          <w:sz w:val="21"/>
          <w:szCs w:val="21"/>
        </w:rPr>
        <w:t> </w:t>
      </w:r>
      <w:hyperlink r:id="rId40" w:tooltip="Declaración jurada" w:history="1">
        <w:r w:rsidR="008D6671">
          <w:rPr>
            <w:rStyle w:val="Hipervnculo"/>
            <w:rFonts w:ascii="Arial" w:hAnsi="Arial" w:cs="Arial"/>
            <w:color w:val="0B0080"/>
            <w:sz w:val="21"/>
            <w:szCs w:val="21"/>
          </w:rPr>
          <w:t>declaraciones juradas</w:t>
        </w:r>
      </w:hyperlink>
      <w:r w:rsidR="008D6671">
        <w:rPr>
          <w:rStyle w:val="apple-converted-space"/>
          <w:rFonts w:ascii="Arial" w:hAnsi="Arial" w:cs="Arial"/>
          <w:color w:val="252525"/>
          <w:sz w:val="21"/>
          <w:szCs w:val="21"/>
        </w:rPr>
        <w:t> </w:t>
      </w:r>
      <w:r w:rsidR="008D6671">
        <w:rPr>
          <w:rFonts w:ascii="Arial" w:hAnsi="Arial" w:cs="Arial"/>
          <w:color w:val="252525"/>
          <w:sz w:val="21"/>
          <w:szCs w:val="21"/>
        </w:rPr>
        <w:t>de los funcionarios de los</w:t>
      </w:r>
      <w:r w:rsidR="008D6671">
        <w:rPr>
          <w:rStyle w:val="apple-converted-space"/>
          <w:rFonts w:ascii="Arial" w:hAnsi="Arial" w:cs="Arial"/>
          <w:color w:val="252525"/>
          <w:sz w:val="21"/>
          <w:szCs w:val="21"/>
        </w:rPr>
        <w:t> </w:t>
      </w:r>
      <w:hyperlink r:id="rId41" w:tooltip="Tres poderes" w:history="1">
        <w:r w:rsidR="008D6671">
          <w:rPr>
            <w:rStyle w:val="Hipervnculo"/>
            <w:rFonts w:ascii="Arial" w:hAnsi="Arial" w:cs="Arial"/>
            <w:color w:val="0B0080"/>
            <w:sz w:val="21"/>
            <w:szCs w:val="21"/>
          </w:rPr>
          <w:t>tres poderes</w:t>
        </w:r>
      </w:hyperlink>
      <w:r w:rsidR="008D6671">
        <w:rPr>
          <w:rStyle w:val="apple-converted-space"/>
          <w:rFonts w:ascii="Arial" w:hAnsi="Arial" w:cs="Arial"/>
          <w:color w:val="252525"/>
          <w:sz w:val="21"/>
          <w:szCs w:val="21"/>
        </w:rPr>
        <w:t> </w:t>
      </w:r>
      <w:r w:rsidR="008D6671">
        <w:rPr>
          <w:rFonts w:ascii="Arial" w:hAnsi="Arial" w:cs="Arial"/>
          <w:color w:val="252525"/>
          <w:sz w:val="21"/>
          <w:szCs w:val="21"/>
        </w:rPr>
        <w:t>del</w:t>
      </w:r>
      <w:r w:rsidR="008D6671">
        <w:rPr>
          <w:rStyle w:val="apple-converted-space"/>
          <w:rFonts w:ascii="Arial" w:hAnsi="Arial" w:cs="Arial"/>
          <w:color w:val="252525"/>
          <w:sz w:val="21"/>
          <w:szCs w:val="21"/>
        </w:rPr>
        <w:t> </w:t>
      </w:r>
      <w:hyperlink r:id="rId42" w:tooltip="Estado" w:history="1">
        <w:r w:rsidR="008D6671">
          <w:rPr>
            <w:rStyle w:val="Hipervnculo"/>
            <w:rFonts w:ascii="Arial" w:hAnsi="Arial" w:cs="Arial"/>
            <w:color w:val="0B0080"/>
            <w:sz w:val="21"/>
            <w:szCs w:val="21"/>
          </w:rPr>
          <w:t>Estado</w:t>
        </w:r>
      </w:hyperlink>
      <w:r w:rsidR="008D6671">
        <w:rPr>
          <w:rFonts w:ascii="Arial" w:hAnsi="Arial" w:cs="Arial"/>
          <w:color w:val="252525"/>
          <w:sz w:val="21"/>
          <w:szCs w:val="21"/>
        </w:rPr>
        <w:t>. Estas declaraciones juradas tendrán carácter público y libre accesibilidad por Internet. El proyecto también modifica la ley nacional de ética pública y suprime la comisión de ética pública que, por otra parte, nunca se conformó de hecho</w:t>
      </w:r>
    </w:p>
    <w:p w:rsidR="008D6671" w:rsidRPr="001F50BB" w:rsidRDefault="00054F00" w:rsidP="008D6671">
      <w:pPr>
        <w:pStyle w:val="Ttulo3"/>
        <w:shd w:val="clear" w:color="auto" w:fill="FFFFFF"/>
        <w:spacing w:before="72" w:beforeAutospacing="0" w:after="0" w:afterAutospacing="0"/>
        <w:jc w:val="both"/>
        <w:rPr>
          <w:rFonts w:ascii="Arial" w:hAnsi="Arial" w:cs="Arial"/>
          <w:color w:val="000000"/>
          <w:sz w:val="28"/>
          <w:szCs w:val="28"/>
          <w:u w:val="single"/>
        </w:rPr>
      </w:pPr>
      <w:r>
        <w:rPr>
          <w:rFonts w:ascii="Arial" w:hAnsi="Arial" w:cs="Arial"/>
          <w:color w:val="252525"/>
          <w:sz w:val="21"/>
          <w:szCs w:val="21"/>
        </w:rPr>
        <w:t xml:space="preserve">           </w:t>
      </w:r>
      <w:r w:rsidRPr="001F50BB">
        <w:rPr>
          <w:rFonts w:ascii="Arial" w:hAnsi="Arial" w:cs="Arial"/>
          <w:color w:val="252525"/>
          <w:sz w:val="21"/>
          <w:szCs w:val="21"/>
          <w:u w:val="single"/>
        </w:rPr>
        <w:t>6)</w:t>
      </w:r>
      <w:r w:rsidR="008D6671" w:rsidRPr="001F50BB">
        <w:rPr>
          <w:rStyle w:val="mw-headline"/>
          <w:rFonts w:ascii="Arial" w:hAnsi="Arial" w:cs="Arial"/>
          <w:color w:val="000000"/>
          <w:sz w:val="28"/>
          <w:szCs w:val="28"/>
          <w:u w:val="single"/>
        </w:rPr>
        <w:t xml:space="preserve"> Creación de las Cámaras de Casación</w:t>
      </w:r>
    </w:p>
    <w:p w:rsidR="008D6671" w:rsidRDefault="001F50BB" w:rsidP="008D6671">
      <w:pPr>
        <w:pStyle w:val="NormalWeb"/>
        <w:shd w:val="clear" w:color="auto" w:fill="FFFFFF"/>
        <w:spacing w:before="120" w:beforeAutospacing="0" w:after="120" w:afterAutospacing="0" w:line="336" w:lineRule="atLeast"/>
        <w:jc w:val="both"/>
        <w:rPr>
          <w:rFonts w:ascii="Arial" w:hAnsi="Arial" w:cs="Arial"/>
          <w:color w:val="252525"/>
          <w:sz w:val="21"/>
          <w:szCs w:val="21"/>
        </w:rPr>
      </w:pPr>
      <w:r>
        <w:rPr>
          <w:rFonts w:ascii="Arial" w:hAnsi="Arial" w:cs="Arial"/>
          <w:color w:val="252525"/>
          <w:sz w:val="21"/>
          <w:szCs w:val="21"/>
        </w:rPr>
        <w:t xml:space="preserve">          </w:t>
      </w:r>
      <w:r w:rsidR="008D6671">
        <w:rPr>
          <w:rFonts w:ascii="Arial" w:hAnsi="Arial" w:cs="Arial"/>
          <w:color w:val="252525"/>
          <w:sz w:val="21"/>
          <w:szCs w:val="21"/>
        </w:rPr>
        <w:t>Por este proyecto, se crean tres nuevas cámaras de casación, que se suman a la Cámara de Casación en lo Penal, ya existente. Las tres cámaras son:</w:t>
      </w:r>
    </w:p>
    <w:p w:rsidR="008D6671" w:rsidRDefault="008D6671" w:rsidP="008D6671">
      <w:pPr>
        <w:numPr>
          <w:ilvl w:val="0"/>
          <w:numId w:val="6"/>
        </w:numPr>
        <w:shd w:val="clear" w:color="auto" w:fill="FFFFFF"/>
        <w:spacing w:before="100" w:beforeAutospacing="1" w:after="24" w:line="360" w:lineRule="atLeast"/>
        <w:ind w:left="384"/>
        <w:jc w:val="both"/>
        <w:rPr>
          <w:rFonts w:ascii="Arial" w:hAnsi="Arial" w:cs="Arial"/>
          <w:color w:val="252525"/>
          <w:sz w:val="21"/>
          <w:szCs w:val="21"/>
        </w:rPr>
      </w:pPr>
      <w:r>
        <w:rPr>
          <w:rFonts w:ascii="Arial" w:hAnsi="Arial" w:cs="Arial"/>
          <w:color w:val="252525"/>
          <w:sz w:val="21"/>
          <w:szCs w:val="21"/>
        </w:rPr>
        <w:t>Cámara Federal en lo Contencioso Administrativo</w:t>
      </w:r>
    </w:p>
    <w:p w:rsidR="008D6671" w:rsidRDefault="008D6671" w:rsidP="008D6671">
      <w:pPr>
        <w:numPr>
          <w:ilvl w:val="0"/>
          <w:numId w:val="6"/>
        </w:numPr>
        <w:shd w:val="clear" w:color="auto" w:fill="FFFFFF"/>
        <w:spacing w:before="100" w:beforeAutospacing="1" w:after="24" w:line="360" w:lineRule="atLeast"/>
        <w:ind w:left="384"/>
        <w:jc w:val="both"/>
        <w:rPr>
          <w:rFonts w:ascii="Arial" w:hAnsi="Arial" w:cs="Arial"/>
          <w:color w:val="252525"/>
          <w:sz w:val="21"/>
          <w:szCs w:val="21"/>
        </w:rPr>
      </w:pPr>
      <w:r>
        <w:rPr>
          <w:rFonts w:ascii="Arial" w:hAnsi="Arial" w:cs="Arial"/>
          <w:color w:val="252525"/>
          <w:sz w:val="21"/>
          <w:szCs w:val="21"/>
        </w:rPr>
        <w:t>Cámara Nacional y del Trabajo y la Seguridad Social</w:t>
      </w:r>
    </w:p>
    <w:p w:rsidR="008D6671" w:rsidRDefault="008D6671" w:rsidP="008D6671">
      <w:pPr>
        <w:numPr>
          <w:ilvl w:val="0"/>
          <w:numId w:val="6"/>
        </w:numPr>
        <w:shd w:val="clear" w:color="auto" w:fill="FFFFFF"/>
        <w:spacing w:before="100" w:beforeAutospacing="1" w:after="24" w:line="360" w:lineRule="atLeast"/>
        <w:ind w:left="384"/>
        <w:jc w:val="both"/>
        <w:rPr>
          <w:rFonts w:ascii="Arial" w:hAnsi="Arial" w:cs="Arial"/>
          <w:color w:val="252525"/>
          <w:sz w:val="21"/>
          <w:szCs w:val="21"/>
        </w:rPr>
      </w:pPr>
      <w:r>
        <w:rPr>
          <w:rFonts w:ascii="Arial" w:hAnsi="Arial" w:cs="Arial"/>
          <w:color w:val="252525"/>
          <w:sz w:val="21"/>
          <w:szCs w:val="21"/>
        </w:rPr>
        <w:t>Cámara en lo Civil y Comercial</w:t>
      </w:r>
    </w:p>
    <w:p w:rsidR="00054F00" w:rsidRDefault="00054F00" w:rsidP="000B0F1B">
      <w:pPr>
        <w:pStyle w:val="NormalWeb"/>
        <w:shd w:val="clear" w:color="auto" w:fill="FFFFFF"/>
        <w:spacing w:before="120" w:beforeAutospacing="0" w:after="120" w:afterAutospacing="0" w:line="336" w:lineRule="atLeast"/>
        <w:jc w:val="both"/>
        <w:rPr>
          <w:rFonts w:ascii="Arial" w:hAnsi="Arial" w:cs="Arial"/>
          <w:color w:val="252525"/>
          <w:sz w:val="21"/>
          <w:szCs w:val="21"/>
        </w:rPr>
      </w:pPr>
    </w:p>
    <w:p w:rsidR="00054F00" w:rsidRDefault="00054F00" w:rsidP="000B0F1B">
      <w:pPr>
        <w:pStyle w:val="NormalWeb"/>
        <w:shd w:val="clear" w:color="auto" w:fill="FFFFFF"/>
        <w:spacing w:before="120" w:beforeAutospacing="0" w:after="120" w:afterAutospacing="0" w:line="336" w:lineRule="atLeast"/>
        <w:jc w:val="both"/>
        <w:rPr>
          <w:rFonts w:ascii="Arial" w:hAnsi="Arial" w:cs="Arial"/>
          <w:color w:val="252525"/>
          <w:sz w:val="21"/>
          <w:szCs w:val="21"/>
        </w:rPr>
      </w:pPr>
    </w:p>
    <w:p w:rsidR="000819E2" w:rsidRDefault="000819E2" w:rsidP="000B0F1B">
      <w:pPr>
        <w:pStyle w:val="NormalWeb"/>
        <w:shd w:val="clear" w:color="auto" w:fill="FFFFFF"/>
        <w:spacing w:before="120" w:beforeAutospacing="0" w:after="120" w:afterAutospacing="0" w:line="336" w:lineRule="atLeast"/>
        <w:jc w:val="both"/>
        <w:rPr>
          <w:rFonts w:ascii="Arial" w:hAnsi="Arial" w:cs="Arial"/>
          <w:color w:val="252525"/>
          <w:sz w:val="21"/>
          <w:szCs w:val="21"/>
        </w:rPr>
      </w:pPr>
      <w:r>
        <w:rPr>
          <w:rFonts w:ascii="Arial" w:hAnsi="Arial" w:cs="Arial"/>
          <w:color w:val="252525"/>
          <w:sz w:val="21"/>
          <w:szCs w:val="21"/>
        </w:rPr>
        <w:t>.</w:t>
      </w:r>
    </w:p>
    <w:p w:rsidR="000819E2" w:rsidRPr="00D94E29" w:rsidRDefault="001F50BB" w:rsidP="000B0F1B">
      <w:pPr>
        <w:pStyle w:val="Ttulo2"/>
        <w:pBdr>
          <w:bottom w:val="single" w:sz="6" w:space="0" w:color="AAAAAA"/>
        </w:pBdr>
        <w:shd w:val="clear" w:color="auto" w:fill="FFFFFF"/>
        <w:spacing w:before="240" w:beforeAutospacing="0" w:after="60" w:afterAutospacing="0"/>
        <w:jc w:val="both"/>
        <w:rPr>
          <w:rFonts w:ascii="Georgia" w:hAnsi="Georgia"/>
          <w:bCs w:val="0"/>
          <w:color w:val="000000"/>
        </w:rPr>
      </w:pPr>
      <w:r>
        <w:rPr>
          <w:rStyle w:val="mw-headline"/>
          <w:rFonts w:ascii="Georgia" w:hAnsi="Georgia"/>
          <w:b w:val="0"/>
          <w:bCs w:val="0"/>
          <w:color w:val="000000"/>
        </w:rPr>
        <w:t xml:space="preserve">           </w:t>
      </w:r>
      <w:r w:rsidR="000819E2" w:rsidRPr="00D94E29">
        <w:rPr>
          <w:rStyle w:val="mw-headline"/>
          <w:rFonts w:ascii="Georgia" w:hAnsi="Georgia"/>
          <w:bCs w:val="0"/>
          <w:color w:val="000000"/>
        </w:rPr>
        <w:t>Tratamiento en el Congreso</w:t>
      </w:r>
      <w:r w:rsidR="00D94E29">
        <w:rPr>
          <w:rStyle w:val="mw-headline"/>
          <w:rFonts w:ascii="Georgia" w:hAnsi="Georgia"/>
          <w:bCs w:val="0"/>
          <w:color w:val="000000"/>
        </w:rPr>
        <w:t>:</w:t>
      </w:r>
    </w:p>
    <w:p w:rsidR="000819E2" w:rsidRDefault="007E7AAC" w:rsidP="000B0F1B">
      <w:pPr>
        <w:pStyle w:val="NormalWeb"/>
        <w:shd w:val="clear" w:color="auto" w:fill="FFFFFF"/>
        <w:spacing w:before="120" w:beforeAutospacing="0" w:after="120" w:afterAutospacing="0" w:line="336" w:lineRule="atLeast"/>
        <w:jc w:val="both"/>
        <w:rPr>
          <w:rFonts w:ascii="Arial" w:hAnsi="Arial" w:cs="Arial"/>
          <w:color w:val="252525"/>
          <w:sz w:val="21"/>
          <w:szCs w:val="21"/>
        </w:rPr>
      </w:pPr>
      <w:r>
        <w:rPr>
          <w:rFonts w:ascii="Arial" w:hAnsi="Arial" w:cs="Arial"/>
          <w:color w:val="252525"/>
          <w:sz w:val="21"/>
          <w:szCs w:val="21"/>
        </w:rPr>
        <w:t xml:space="preserve">                  </w:t>
      </w:r>
      <w:r w:rsidR="000819E2">
        <w:rPr>
          <w:rFonts w:ascii="Arial" w:hAnsi="Arial" w:cs="Arial"/>
          <w:color w:val="252525"/>
          <w:sz w:val="21"/>
          <w:szCs w:val="21"/>
        </w:rPr>
        <w:t>El</w:t>
      </w:r>
      <w:r w:rsidR="000819E2">
        <w:rPr>
          <w:rStyle w:val="apple-converted-space"/>
          <w:rFonts w:ascii="Arial" w:hAnsi="Arial" w:cs="Arial"/>
          <w:color w:val="252525"/>
          <w:sz w:val="21"/>
          <w:szCs w:val="21"/>
        </w:rPr>
        <w:t> </w:t>
      </w:r>
      <w:hyperlink r:id="rId43" w:tooltip="17 de abril" w:history="1">
        <w:r w:rsidR="000819E2">
          <w:rPr>
            <w:rStyle w:val="Hipervnculo"/>
            <w:rFonts w:ascii="Arial" w:hAnsi="Arial" w:cs="Arial"/>
            <w:color w:val="0B0080"/>
            <w:sz w:val="21"/>
            <w:szCs w:val="21"/>
          </w:rPr>
          <w:t>17 de abril</w:t>
        </w:r>
      </w:hyperlink>
      <w:r w:rsidR="000819E2">
        <w:rPr>
          <w:rStyle w:val="apple-converted-space"/>
          <w:rFonts w:ascii="Arial" w:hAnsi="Arial" w:cs="Arial"/>
          <w:color w:val="252525"/>
          <w:sz w:val="21"/>
          <w:szCs w:val="21"/>
        </w:rPr>
        <w:t> </w:t>
      </w:r>
      <w:r w:rsidR="000819E2">
        <w:rPr>
          <w:rFonts w:ascii="Arial" w:hAnsi="Arial" w:cs="Arial"/>
          <w:color w:val="252525"/>
          <w:sz w:val="21"/>
          <w:szCs w:val="21"/>
        </w:rPr>
        <w:t>de</w:t>
      </w:r>
      <w:r w:rsidR="000819E2">
        <w:rPr>
          <w:rStyle w:val="apple-converted-space"/>
          <w:rFonts w:ascii="Arial" w:hAnsi="Arial" w:cs="Arial"/>
          <w:color w:val="252525"/>
          <w:sz w:val="21"/>
          <w:szCs w:val="21"/>
        </w:rPr>
        <w:t> </w:t>
      </w:r>
      <w:hyperlink r:id="rId44" w:tooltip="2013" w:history="1">
        <w:r w:rsidR="000819E2">
          <w:rPr>
            <w:rStyle w:val="Hipervnculo"/>
            <w:rFonts w:ascii="Arial" w:hAnsi="Arial" w:cs="Arial"/>
            <w:color w:val="0B0080"/>
            <w:sz w:val="21"/>
            <w:szCs w:val="21"/>
          </w:rPr>
          <w:t>2013</w:t>
        </w:r>
      </w:hyperlink>
      <w:r w:rsidR="000819E2">
        <w:rPr>
          <w:rFonts w:ascii="Arial" w:hAnsi="Arial" w:cs="Arial"/>
          <w:color w:val="252525"/>
          <w:sz w:val="21"/>
          <w:szCs w:val="21"/>
        </w:rPr>
        <w:t>, la</w:t>
      </w:r>
      <w:r w:rsidR="000819E2">
        <w:rPr>
          <w:rStyle w:val="apple-converted-space"/>
          <w:rFonts w:ascii="Arial" w:hAnsi="Arial" w:cs="Arial"/>
          <w:color w:val="252525"/>
          <w:sz w:val="21"/>
          <w:szCs w:val="21"/>
        </w:rPr>
        <w:t> </w:t>
      </w:r>
      <w:hyperlink r:id="rId45" w:tooltip="Cámara de Diputados de la Nación Argentina" w:history="1">
        <w:r w:rsidR="000819E2">
          <w:rPr>
            <w:rStyle w:val="Hipervnculo"/>
            <w:rFonts w:ascii="Arial" w:hAnsi="Arial" w:cs="Arial"/>
            <w:color w:val="0B0080"/>
            <w:sz w:val="21"/>
            <w:szCs w:val="21"/>
          </w:rPr>
          <w:t>Cámara de Diputados</w:t>
        </w:r>
      </w:hyperlink>
      <w:r w:rsidR="000819E2">
        <w:rPr>
          <w:rStyle w:val="apple-converted-space"/>
          <w:rFonts w:ascii="Arial" w:hAnsi="Arial" w:cs="Arial"/>
          <w:color w:val="252525"/>
          <w:sz w:val="21"/>
          <w:szCs w:val="21"/>
        </w:rPr>
        <w:t> </w:t>
      </w:r>
      <w:r w:rsidR="000819E2">
        <w:rPr>
          <w:rFonts w:ascii="Arial" w:hAnsi="Arial" w:cs="Arial"/>
          <w:color w:val="252525"/>
          <w:sz w:val="21"/>
          <w:szCs w:val="21"/>
        </w:rPr>
        <w:t>aprobó y envió al</w:t>
      </w:r>
      <w:r w:rsidR="000819E2">
        <w:rPr>
          <w:rStyle w:val="apple-converted-space"/>
          <w:rFonts w:ascii="Arial" w:hAnsi="Arial" w:cs="Arial"/>
          <w:color w:val="252525"/>
          <w:sz w:val="21"/>
          <w:szCs w:val="21"/>
        </w:rPr>
        <w:t> </w:t>
      </w:r>
      <w:hyperlink r:id="rId46" w:tooltip="Senado de la Nación Argentina" w:history="1">
        <w:r w:rsidR="000819E2">
          <w:rPr>
            <w:rStyle w:val="Hipervnculo"/>
            <w:rFonts w:ascii="Arial" w:hAnsi="Arial" w:cs="Arial"/>
            <w:color w:val="0B0080"/>
            <w:sz w:val="21"/>
            <w:szCs w:val="21"/>
          </w:rPr>
          <w:t>Senado</w:t>
        </w:r>
      </w:hyperlink>
      <w:r w:rsidR="000819E2">
        <w:rPr>
          <w:rStyle w:val="apple-converted-space"/>
          <w:rFonts w:ascii="Arial" w:hAnsi="Arial" w:cs="Arial"/>
          <w:color w:val="252525"/>
          <w:sz w:val="21"/>
          <w:szCs w:val="21"/>
        </w:rPr>
        <w:t> </w:t>
      </w:r>
      <w:r w:rsidR="000819E2">
        <w:rPr>
          <w:rFonts w:ascii="Arial" w:hAnsi="Arial" w:cs="Arial"/>
          <w:color w:val="252525"/>
          <w:sz w:val="21"/>
          <w:szCs w:val="21"/>
        </w:rPr>
        <w:t>tres de los seis proyectos que integraban la reforma. Estos proyectos trataban de la democratización del ingreso a la carrera judicial, de la publicidad de las</w:t>
      </w:r>
      <w:r w:rsidR="001F50BB">
        <w:rPr>
          <w:rFonts w:ascii="Arial" w:hAnsi="Arial" w:cs="Arial"/>
          <w:color w:val="252525"/>
          <w:sz w:val="21"/>
          <w:szCs w:val="21"/>
        </w:rPr>
        <w:t xml:space="preserve"> </w:t>
      </w:r>
      <w:hyperlink r:id="rId47" w:tooltip="Resolución judicial" w:history="1">
        <w:r w:rsidR="000819E2">
          <w:rPr>
            <w:rStyle w:val="Hipervnculo"/>
            <w:rFonts w:ascii="Arial" w:hAnsi="Arial" w:cs="Arial"/>
            <w:color w:val="0B0080"/>
            <w:sz w:val="21"/>
            <w:szCs w:val="21"/>
          </w:rPr>
          <w:t>resoluciones</w:t>
        </w:r>
      </w:hyperlink>
      <w:r w:rsidR="000819E2">
        <w:rPr>
          <w:rStyle w:val="apple-converted-space"/>
          <w:rFonts w:ascii="Arial" w:hAnsi="Arial" w:cs="Arial"/>
          <w:color w:val="252525"/>
          <w:sz w:val="21"/>
          <w:szCs w:val="21"/>
        </w:rPr>
        <w:t> </w:t>
      </w:r>
      <w:r w:rsidR="000819E2">
        <w:rPr>
          <w:rFonts w:ascii="Arial" w:hAnsi="Arial" w:cs="Arial"/>
          <w:color w:val="252525"/>
          <w:sz w:val="21"/>
          <w:szCs w:val="21"/>
        </w:rPr>
        <w:t>de la</w:t>
      </w:r>
      <w:r w:rsidR="000819E2">
        <w:rPr>
          <w:rStyle w:val="apple-converted-space"/>
          <w:rFonts w:ascii="Arial" w:hAnsi="Arial" w:cs="Arial"/>
          <w:color w:val="252525"/>
          <w:sz w:val="21"/>
          <w:szCs w:val="21"/>
        </w:rPr>
        <w:t> </w:t>
      </w:r>
      <w:hyperlink r:id="rId48" w:tooltip="Corte Suprema de Justicia de la Nación Argentina" w:history="1">
        <w:r w:rsidR="000819E2">
          <w:rPr>
            <w:rStyle w:val="Hipervnculo"/>
            <w:rFonts w:ascii="Arial" w:hAnsi="Arial" w:cs="Arial"/>
            <w:color w:val="0B0080"/>
            <w:sz w:val="21"/>
            <w:szCs w:val="21"/>
          </w:rPr>
          <w:t>Corte Suprema de Justicia</w:t>
        </w:r>
      </w:hyperlink>
      <w:r w:rsidR="000819E2">
        <w:rPr>
          <w:rStyle w:val="apple-converted-space"/>
          <w:rFonts w:ascii="Arial" w:hAnsi="Arial" w:cs="Arial"/>
          <w:color w:val="252525"/>
          <w:sz w:val="21"/>
          <w:szCs w:val="21"/>
        </w:rPr>
        <w:t> </w:t>
      </w:r>
      <w:r w:rsidR="000819E2">
        <w:rPr>
          <w:rFonts w:ascii="Arial" w:hAnsi="Arial" w:cs="Arial"/>
          <w:color w:val="252525"/>
          <w:sz w:val="21"/>
          <w:szCs w:val="21"/>
        </w:rPr>
        <w:t>y de la obligatoriedad de la publicación de las</w:t>
      </w:r>
      <w:r w:rsidR="000819E2">
        <w:rPr>
          <w:rStyle w:val="apple-converted-space"/>
          <w:rFonts w:ascii="Arial" w:hAnsi="Arial" w:cs="Arial"/>
          <w:color w:val="252525"/>
          <w:sz w:val="21"/>
          <w:szCs w:val="21"/>
        </w:rPr>
        <w:t> </w:t>
      </w:r>
      <w:hyperlink r:id="rId49" w:tooltip="Declaración jurada" w:history="1">
        <w:r w:rsidR="000819E2">
          <w:rPr>
            <w:rStyle w:val="Hipervnculo"/>
            <w:rFonts w:ascii="Arial" w:hAnsi="Arial" w:cs="Arial"/>
            <w:color w:val="0B0080"/>
            <w:sz w:val="21"/>
            <w:szCs w:val="21"/>
          </w:rPr>
          <w:t>declaraciones patrimoniales</w:t>
        </w:r>
      </w:hyperlink>
      <w:r w:rsidR="001F50BB">
        <w:rPr>
          <w:rFonts w:ascii="Arial" w:hAnsi="Arial" w:cs="Arial"/>
          <w:color w:val="252525"/>
          <w:sz w:val="21"/>
          <w:szCs w:val="21"/>
        </w:rPr>
        <w:t xml:space="preserve"> </w:t>
      </w:r>
      <w:r w:rsidR="000819E2">
        <w:rPr>
          <w:rFonts w:ascii="Arial" w:hAnsi="Arial" w:cs="Arial"/>
          <w:color w:val="252525"/>
          <w:sz w:val="21"/>
          <w:szCs w:val="21"/>
        </w:rPr>
        <w:t>de los funcionarios públicos. El primer proyecto fue aprobado por 133 votos a favor y 109 en contra; el segundo obtuvo 140 votos positivos y 101 negativos y el tercero fue aprobado con 136 votos favorables y 106 contrarios.</w:t>
      </w:r>
    </w:p>
    <w:p w:rsidR="000819E2" w:rsidRDefault="00167F7B" w:rsidP="000B0F1B">
      <w:pPr>
        <w:pStyle w:val="NormalWeb"/>
        <w:shd w:val="clear" w:color="auto" w:fill="FFFFFF"/>
        <w:spacing w:before="120" w:beforeAutospacing="0" w:after="120" w:afterAutospacing="0" w:line="336" w:lineRule="atLeast"/>
        <w:jc w:val="both"/>
        <w:rPr>
          <w:rFonts w:ascii="Arial" w:hAnsi="Arial" w:cs="Arial"/>
          <w:color w:val="252525"/>
          <w:sz w:val="21"/>
          <w:szCs w:val="21"/>
        </w:rPr>
      </w:pPr>
      <w:r>
        <w:rPr>
          <w:rFonts w:ascii="Arial" w:hAnsi="Arial" w:cs="Arial"/>
          <w:color w:val="252525"/>
          <w:sz w:val="21"/>
          <w:szCs w:val="21"/>
        </w:rPr>
        <w:t xml:space="preserve">                </w:t>
      </w:r>
      <w:r w:rsidR="000819E2">
        <w:rPr>
          <w:rFonts w:ascii="Arial" w:hAnsi="Arial" w:cs="Arial"/>
          <w:color w:val="252525"/>
          <w:sz w:val="21"/>
          <w:szCs w:val="21"/>
        </w:rPr>
        <w:t>El</w:t>
      </w:r>
      <w:r w:rsidR="000819E2">
        <w:rPr>
          <w:rStyle w:val="apple-converted-space"/>
          <w:rFonts w:ascii="Arial" w:hAnsi="Arial" w:cs="Arial"/>
          <w:color w:val="252525"/>
          <w:sz w:val="21"/>
          <w:szCs w:val="21"/>
        </w:rPr>
        <w:t> </w:t>
      </w:r>
      <w:hyperlink r:id="rId50" w:tooltip="25 de abril" w:history="1">
        <w:r w:rsidR="000819E2">
          <w:rPr>
            <w:rStyle w:val="Hipervnculo"/>
            <w:rFonts w:ascii="Arial" w:hAnsi="Arial" w:cs="Arial"/>
            <w:color w:val="0B0080"/>
            <w:sz w:val="21"/>
            <w:szCs w:val="21"/>
          </w:rPr>
          <w:t>25 de abril</w:t>
        </w:r>
      </w:hyperlink>
      <w:r w:rsidR="000819E2">
        <w:rPr>
          <w:rStyle w:val="apple-converted-space"/>
          <w:rFonts w:ascii="Arial" w:hAnsi="Arial" w:cs="Arial"/>
          <w:color w:val="252525"/>
          <w:sz w:val="21"/>
          <w:szCs w:val="21"/>
        </w:rPr>
        <w:t> </w:t>
      </w:r>
      <w:r w:rsidR="000819E2">
        <w:rPr>
          <w:rFonts w:ascii="Arial" w:hAnsi="Arial" w:cs="Arial"/>
          <w:color w:val="252525"/>
          <w:sz w:val="21"/>
          <w:szCs w:val="21"/>
        </w:rPr>
        <w:t>de 2013, la Cámara de Diputados aprobó en general y en particular los tres restantes proyectos que integraban la reforma, los que estaban relacionados con los cambios en el</w:t>
      </w:r>
      <w:r w:rsidR="000819E2">
        <w:rPr>
          <w:rStyle w:val="apple-converted-space"/>
          <w:rFonts w:ascii="Arial" w:hAnsi="Arial" w:cs="Arial"/>
          <w:color w:val="252525"/>
          <w:sz w:val="21"/>
          <w:szCs w:val="21"/>
        </w:rPr>
        <w:t> </w:t>
      </w:r>
      <w:hyperlink r:id="rId51" w:tooltip="Consejo de la Magistratura (Argentina)" w:history="1">
        <w:r w:rsidR="000819E2">
          <w:rPr>
            <w:rStyle w:val="Hipervnculo"/>
            <w:rFonts w:ascii="Arial" w:hAnsi="Arial" w:cs="Arial"/>
            <w:color w:val="0B0080"/>
            <w:sz w:val="21"/>
            <w:szCs w:val="21"/>
          </w:rPr>
          <w:t>Consejo de la Magistratura</w:t>
        </w:r>
      </w:hyperlink>
      <w:r w:rsidR="000819E2">
        <w:rPr>
          <w:rFonts w:ascii="Arial" w:hAnsi="Arial" w:cs="Arial"/>
          <w:color w:val="252525"/>
          <w:sz w:val="21"/>
          <w:szCs w:val="21"/>
        </w:rPr>
        <w:t>, con la creación de nuevas cámaras de casación y con la regulación de las</w:t>
      </w:r>
      <w:r w:rsidR="000819E2">
        <w:rPr>
          <w:rStyle w:val="apple-converted-space"/>
          <w:rFonts w:ascii="Arial" w:hAnsi="Arial" w:cs="Arial"/>
          <w:color w:val="252525"/>
          <w:sz w:val="21"/>
          <w:szCs w:val="21"/>
        </w:rPr>
        <w:t> </w:t>
      </w:r>
      <w:hyperlink r:id="rId52" w:tooltip="Medida cautelar" w:history="1">
        <w:r w:rsidR="000819E2">
          <w:rPr>
            <w:rStyle w:val="Hipervnculo"/>
            <w:rFonts w:ascii="Arial" w:hAnsi="Arial" w:cs="Arial"/>
            <w:color w:val="0B0080"/>
            <w:sz w:val="21"/>
            <w:szCs w:val="21"/>
          </w:rPr>
          <w:t>medidas cautelares</w:t>
        </w:r>
      </w:hyperlink>
      <w:r w:rsidR="000819E2">
        <w:rPr>
          <w:rFonts w:ascii="Arial" w:hAnsi="Arial" w:cs="Arial"/>
          <w:color w:val="252525"/>
          <w:sz w:val="21"/>
          <w:szCs w:val="21"/>
        </w:rPr>
        <w:t xml:space="preserve">. La primera de las iniciativas fue aprobada con 130 votos a favor y 123 en contra, mientras que la segunda tuvo igualmente 130 votos pero </w:t>
      </w:r>
      <w:r w:rsidR="000819E2">
        <w:rPr>
          <w:rFonts w:ascii="Arial" w:hAnsi="Arial" w:cs="Arial"/>
          <w:color w:val="252525"/>
          <w:sz w:val="21"/>
          <w:szCs w:val="21"/>
        </w:rPr>
        <w:lastRenderedPageBreak/>
        <w:t>tan solo 10 en contra, ya que parte de la oposición decidió abandonar el recinto. El último de los artículos también fue aprobado por un total de 126 votos favorables.</w:t>
      </w:r>
      <w:r w:rsidR="000819E2">
        <w:rPr>
          <w:rStyle w:val="apple-converted-space"/>
          <w:rFonts w:ascii="Arial" w:hAnsi="Arial" w:cs="Arial"/>
          <w:color w:val="252525"/>
          <w:sz w:val="21"/>
          <w:szCs w:val="21"/>
        </w:rPr>
        <w:t> </w:t>
      </w:r>
      <w:r w:rsidR="000819E2">
        <w:rPr>
          <w:rFonts w:ascii="Arial" w:hAnsi="Arial" w:cs="Arial"/>
          <w:color w:val="252525"/>
          <w:sz w:val="21"/>
          <w:szCs w:val="21"/>
        </w:rPr>
        <w:t>Al ver que la reforma sería aprobada por mayoría, los representantes de la</w:t>
      </w:r>
      <w:r>
        <w:rPr>
          <w:rFonts w:ascii="Arial" w:hAnsi="Arial" w:cs="Arial"/>
          <w:color w:val="252525"/>
          <w:sz w:val="21"/>
          <w:szCs w:val="21"/>
        </w:rPr>
        <w:t xml:space="preserve"> </w:t>
      </w:r>
      <w:hyperlink r:id="rId53" w:tooltip="Unión Cívica Radical" w:history="1">
        <w:r w:rsidR="000819E2">
          <w:rPr>
            <w:rStyle w:val="Hipervnculo"/>
            <w:rFonts w:ascii="Arial" w:hAnsi="Arial" w:cs="Arial"/>
            <w:color w:val="0B0080"/>
            <w:sz w:val="21"/>
            <w:szCs w:val="21"/>
          </w:rPr>
          <w:t>Unión Cívica Radical</w:t>
        </w:r>
      </w:hyperlink>
      <w:r w:rsidR="000819E2">
        <w:rPr>
          <w:rFonts w:ascii="Arial" w:hAnsi="Arial" w:cs="Arial"/>
          <w:color w:val="252525"/>
          <w:sz w:val="21"/>
          <w:szCs w:val="21"/>
        </w:rPr>
        <w:t>, del</w:t>
      </w:r>
      <w:r w:rsidR="000819E2">
        <w:rPr>
          <w:rStyle w:val="apple-converted-space"/>
          <w:rFonts w:ascii="Arial" w:hAnsi="Arial" w:cs="Arial"/>
          <w:color w:val="252525"/>
          <w:sz w:val="21"/>
          <w:szCs w:val="21"/>
        </w:rPr>
        <w:t> </w:t>
      </w:r>
      <w:r>
        <w:rPr>
          <w:rStyle w:val="apple-converted-space"/>
          <w:rFonts w:ascii="Arial" w:hAnsi="Arial" w:cs="Arial"/>
          <w:color w:val="252525"/>
          <w:sz w:val="21"/>
          <w:szCs w:val="21"/>
        </w:rPr>
        <w:t xml:space="preserve"> </w:t>
      </w:r>
      <w:hyperlink r:id="rId54" w:tooltip="Propuesta Republicana" w:history="1">
        <w:r w:rsidR="000819E2">
          <w:rPr>
            <w:rStyle w:val="Hipervnculo"/>
            <w:rFonts w:ascii="Arial" w:hAnsi="Arial" w:cs="Arial"/>
            <w:color w:val="0B0080"/>
            <w:sz w:val="21"/>
            <w:szCs w:val="21"/>
          </w:rPr>
          <w:t>PRO</w:t>
        </w:r>
      </w:hyperlink>
      <w:r w:rsidR="000819E2">
        <w:rPr>
          <w:rFonts w:ascii="Arial" w:hAnsi="Arial" w:cs="Arial"/>
          <w:color w:val="252525"/>
          <w:sz w:val="21"/>
          <w:szCs w:val="21"/>
        </w:rPr>
        <w:t>, del</w:t>
      </w:r>
      <w:r w:rsidR="000819E2">
        <w:rPr>
          <w:rStyle w:val="apple-converted-space"/>
          <w:rFonts w:ascii="Arial" w:hAnsi="Arial" w:cs="Arial"/>
          <w:color w:val="252525"/>
          <w:sz w:val="21"/>
          <w:szCs w:val="21"/>
        </w:rPr>
        <w:t> </w:t>
      </w:r>
      <w:hyperlink r:id="rId55" w:tooltip="Peronismo Federal" w:history="1">
        <w:r w:rsidR="000819E2">
          <w:rPr>
            <w:rStyle w:val="Hipervnculo"/>
            <w:rFonts w:ascii="Arial" w:hAnsi="Arial" w:cs="Arial"/>
            <w:color w:val="0B0080"/>
            <w:sz w:val="21"/>
            <w:szCs w:val="21"/>
          </w:rPr>
          <w:t>Peronismo Disidente</w:t>
        </w:r>
      </w:hyperlink>
      <w:r w:rsidR="000819E2">
        <w:rPr>
          <w:rStyle w:val="apple-converted-space"/>
          <w:rFonts w:ascii="Arial" w:hAnsi="Arial" w:cs="Arial"/>
          <w:color w:val="252525"/>
          <w:sz w:val="21"/>
          <w:szCs w:val="21"/>
        </w:rPr>
        <w:t> </w:t>
      </w:r>
      <w:r w:rsidR="000819E2">
        <w:rPr>
          <w:rFonts w:ascii="Arial" w:hAnsi="Arial" w:cs="Arial"/>
          <w:color w:val="252525"/>
          <w:sz w:val="21"/>
          <w:szCs w:val="21"/>
        </w:rPr>
        <w:t>y de otras expresiones minoritarias, salvo la</w:t>
      </w:r>
      <w:r w:rsidR="000819E2">
        <w:rPr>
          <w:rStyle w:val="apple-converted-space"/>
          <w:rFonts w:ascii="Arial" w:hAnsi="Arial" w:cs="Arial"/>
          <w:color w:val="252525"/>
          <w:sz w:val="21"/>
          <w:szCs w:val="21"/>
        </w:rPr>
        <w:t> </w:t>
      </w:r>
      <w:hyperlink r:id="rId56" w:tooltip="Coalición Cívica ARI" w:history="1">
        <w:r w:rsidR="000819E2">
          <w:rPr>
            <w:rStyle w:val="Hipervnculo"/>
            <w:rFonts w:ascii="Arial" w:hAnsi="Arial" w:cs="Arial"/>
            <w:color w:val="0B0080"/>
            <w:sz w:val="21"/>
            <w:szCs w:val="21"/>
          </w:rPr>
          <w:t>Coalición Cívica</w:t>
        </w:r>
      </w:hyperlink>
      <w:r w:rsidR="000819E2">
        <w:rPr>
          <w:rFonts w:ascii="Arial" w:hAnsi="Arial" w:cs="Arial"/>
          <w:color w:val="252525"/>
          <w:sz w:val="21"/>
          <w:szCs w:val="21"/>
        </w:rPr>
        <w:t>, se retiraron antes de finalizada la sesión</w:t>
      </w:r>
      <w:r>
        <w:rPr>
          <w:rFonts w:ascii="Arial" w:hAnsi="Arial" w:cs="Arial"/>
          <w:color w:val="252525"/>
          <w:sz w:val="21"/>
          <w:szCs w:val="21"/>
        </w:rPr>
        <w:t>.</w:t>
      </w:r>
    </w:p>
    <w:p w:rsidR="000819E2" w:rsidRDefault="00D94E29" w:rsidP="000B0F1B">
      <w:pPr>
        <w:pStyle w:val="Ttulo3"/>
        <w:shd w:val="clear" w:color="auto" w:fill="FFFFFF"/>
        <w:spacing w:before="72" w:beforeAutospacing="0" w:after="0" w:afterAutospacing="0"/>
        <w:jc w:val="both"/>
        <w:rPr>
          <w:rFonts w:ascii="Arial" w:hAnsi="Arial" w:cs="Arial"/>
          <w:color w:val="000000"/>
          <w:sz w:val="28"/>
          <w:szCs w:val="28"/>
        </w:rPr>
      </w:pPr>
      <w:r>
        <w:rPr>
          <w:rStyle w:val="mw-headline"/>
          <w:rFonts w:ascii="Arial" w:hAnsi="Arial" w:cs="Arial"/>
          <w:color w:val="000000"/>
          <w:sz w:val="28"/>
          <w:szCs w:val="28"/>
        </w:rPr>
        <w:t xml:space="preserve">             </w:t>
      </w:r>
      <w:r w:rsidR="000819E2">
        <w:rPr>
          <w:rStyle w:val="mw-headline"/>
          <w:rFonts w:ascii="Arial" w:hAnsi="Arial" w:cs="Arial"/>
          <w:color w:val="000000"/>
          <w:sz w:val="28"/>
          <w:szCs w:val="28"/>
        </w:rPr>
        <w:t>Senado</w:t>
      </w:r>
    </w:p>
    <w:p w:rsidR="000819E2" w:rsidRDefault="00D94E29" w:rsidP="000B0F1B">
      <w:pPr>
        <w:pStyle w:val="NormalWeb"/>
        <w:shd w:val="clear" w:color="auto" w:fill="FFFFFF"/>
        <w:spacing w:before="120" w:beforeAutospacing="0" w:after="120" w:afterAutospacing="0" w:line="336" w:lineRule="atLeast"/>
        <w:jc w:val="both"/>
        <w:rPr>
          <w:rFonts w:ascii="Arial" w:hAnsi="Arial" w:cs="Arial"/>
          <w:color w:val="252525"/>
          <w:sz w:val="21"/>
          <w:szCs w:val="21"/>
        </w:rPr>
      </w:pPr>
      <w:r>
        <w:rPr>
          <w:rFonts w:ascii="Arial" w:hAnsi="Arial" w:cs="Arial"/>
          <w:color w:val="252525"/>
          <w:sz w:val="21"/>
          <w:szCs w:val="21"/>
        </w:rPr>
        <w:t xml:space="preserve">                 </w:t>
      </w:r>
      <w:r w:rsidR="000819E2">
        <w:rPr>
          <w:rFonts w:ascii="Arial" w:hAnsi="Arial" w:cs="Arial"/>
          <w:color w:val="252525"/>
          <w:sz w:val="21"/>
          <w:szCs w:val="21"/>
        </w:rPr>
        <w:t>Mientras la Cámara de Diputados trataba y aprobaba tres de los seis proyectos de la reforma, en el Senado se aprobaron, el 17 de abril de 2013, los tres proyectos restantes, los que trataban de la ampliación y la elección por voto popular de los miembros del</w:t>
      </w:r>
      <w:r w:rsidR="000819E2">
        <w:rPr>
          <w:rStyle w:val="apple-converted-space"/>
          <w:rFonts w:ascii="Arial" w:hAnsi="Arial" w:cs="Arial"/>
          <w:color w:val="252525"/>
          <w:sz w:val="21"/>
          <w:szCs w:val="21"/>
        </w:rPr>
        <w:t> </w:t>
      </w:r>
      <w:hyperlink r:id="rId57" w:tooltip="Consejo de la Magistratura (Argentina)" w:history="1">
        <w:r w:rsidR="000819E2">
          <w:rPr>
            <w:rStyle w:val="Hipervnculo"/>
            <w:rFonts w:ascii="Arial" w:hAnsi="Arial" w:cs="Arial"/>
            <w:color w:val="0B0080"/>
            <w:sz w:val="21"/>
            <w:szCs w:val="21"/>
          </w:rPr>
          <w:t>Consejo de la Magistratura</w:t>
        </w:r>
      </w:hyperlink>
      <w:r w:rsidR="000819E2">
        <w:rPr>
          <w:rStyle w:val="apple-converted-space"/>
          <w:rFonts w:ascii="Arial" w:hAnsi="Arial" w:cs="Arial"/>
          <w:color w:val="252525"/>
          <w:sz w:val="21"/>
          <w:szCs w:val="21"/>
        </w:rPr>
        <w:t> </w:t>
      </w:r>
      <w:r w:rsidR="000819E2">
        <w:rPr>
          <w:rFonts w:ascii="Arial" w:hAnsi="Arial" w:cs="Arial"/>
          <w:color w:val="252525"/>
          <w:sz w:val="21"/>
          <w:szCs w:val="21"/>
        </w:rPr>
        <w:t>y la creación de nuevos tribunales de casación.</w:t>
      </w:r>
    </w:p>
    <w:p w:rsidR="000819E2" w:rsidRPr="00D94E29" w:rsidRDefault="00D94E29" w:rsidP="000B0F1B">
      <w:pPr>
        <w:pStyle w:val="Ttulo2"/>
        <w:pBdr>
          <w:bottom w:val="single" w:sz="6" w:space="0" w:color="AAAAAA"/>
        </w:pBdr>
        <w:shd w:val="clear" w:color="auto" w:fill="FFFFFF"/>
        <w:spacing w:before="240" w:beforeAutospacing="0" w:after="60" w:afterAutospacing="0"/>
        <w:jc w:val="both"/>
        <w:rPr>
          <w:rFonts w:ascii="Georgia" w:hAnsi="Georgia"/>
          <w:bCs w:val="0"/>
          <w:color w:val="000000"/>
          <w:u w:val="single"/>
        </w:rPr>
      </w:pPr>
      <w:r w:rsidRPr="00D94E29">
        <w:rPr>
          <w:rStyle w:val="mw-headline"/>
          <w:rFonts w:ascii="Georgia" w:hAnsi="Georgia"/>
          <w:bCs w:val="0"/>
          <w:color w:val="000000"/>
        </w:rPr>
        <w:t xml:space="preserve">          </w:t>
      </w:r>
      <w:r w:rsidR="000819E2" w:rsidRPr="00D94E29">
        <w:rPr>
          <w:rStyle w:val="mw-headline"/>
          <w:rFonts w:ascii="Georgia" w:hAnsi="Georgia"/>
          <w:bCs w:val="0"/>
          <w:color w:val="000000"/>
          <w:u w:val="single"/>
        </w:rPr>
        <w:t>Reacción</w:t>
      </w:r>
      <w:r w:rsidRPr="00D94E29">
        <w:rPr>
          <w:rStyle w:val="mw-headline"/>
          <w:rFonts w:ascii="Georgia" w:hAnsi="Georgia"/>
          <w:bCs w:val="0"/>
          <w:color w:val="000000"/>
          <w:u w:val="single"/>
        </w:rPr>
        <w:t xml:space="preserve"> de la oposición:</w:t>
      </w:r>
    </w:p>
    <w:p w:rsidR="000819E2" w:rsidRDefault="00D94E29" w:rsidP="000B0F1B">
      <w:pPr>
        <w:pStyle w:val="NormalWeb"/>
        <w:shd w:val="clear" w:color="auto" w:fill="FFFFFF"/>
        <w:spacing w:before="120" w:beforeAutospacing="0" w:after="120" w:afterAutospacing="0" w:line="336" w:lineRule="atLeast"/>
        <w:jc w:val="both"/>
        <w:rPr>
          <w:rFonts w:ascii="Arial" w:hAnsi="Arial" w:cs="Arial"/>
          <w:color w:val="252525"/>
          <w:sz w:val="21"/>
          <w:szCs w:val="21"/>
        </w:rPr>
      </w:pPr>
      <w:r>
        <w:rPr>
          <w:rFonts w:ascii="Arial" w:hAnsi="Arial" w:cs="Arial"/>
          <w:color w:val="252525"/>
          <w:sz w:val="21"/>
          <w:szCs w:val="21"/>
        </w:rPr>
        <w:t xml:space="preserve">               </w:t>
      </w:r>
      <w:r w:rsidR="000819E2">
        <w:rPr>
          <w:rFonts w:ascii="Arial" w:hAnsi="Arial" w:cs="Arial"/>
          <w:color w:val="252525"/>
          <w:sz w:val="21"/>
          <w:szCs w:val="21"/>
        </w:rPr>
        <w:t xml:space="preserve">Las fuerzas de oposición se han manifestado contrarias a la </w:t>
      </w:r>
      <w:r w:rsidR="003E2838">
        <w:rPr>
          <w:rFonts w:ascii="Arial" w:hAnsi="Arial" w:cs="Arial"/>
          <w:color w:val="252525"/>
          <w:sz w:val="21"/>
          <w:szCs w:val="21"/>
        </w:rPr>
        <w:t xml:space="preserve">llamada </w:t>
      </w:r>
      <w:r w:rsidR="000819E2">
        <w:rPr>
          <w:rFonts w:ascii="Arial" w:hAnsi="Arial" w:cs="Arial"/>
          <w:color w:val="252525"/>
          <w:sz w:val="21"/>
          <w:szCs w:val="21"/>
        </w:rPr>
        <w:t>Democratización de la Justicia impulsada por el</w:t>
      </w:r>
      <w:r w:rsidR="000819E2">
        <w:rPr>
          <w:rStyle w:val="apple-converted-space"/>
          <w:rFonts w:ascii="Arial" w:hAnsi="Arial" w:cs="Arial"/>
          <w:color w:val="252525"/>
          <w:sz w:val="21"/>
          <w:szCs w:val="21"/>
        </w:rPr>
        <w:t> </w:t>
      </w:r>
      <w:proofErr w:type="spellStart"/>
      <w:r w:rsidR="000819E2">
        <w:rPr>
          <w:rFonts w:ascii="Arial" w:hAnsi="Arial" w:cs="Arial"/>
          <w:color w:val="252525"/>
          <w:sz w:val="21"/>
          <w:szCs w:val="21"/>
        </w:rPr>
        <w:fldChar w:fldCharType="begin"/>
      </w:r>
      <w:r w:rsidR="000819E2">
        <w:rPr>
          <w:rFonts w:ascii="Arial" w:hAnsi="Arial" w:cs="Arial"/>
          <w:color w:val="252525"/>
          <w:sz w:val="21"/>
          <w:szCs w:val="21"/>
        </w:rPr>
        <w:instrText xml:space="preserve"> HYPERLINK "http://es.wikipedia.org/wiki/Kirchnerismo" \o "Kirchnerismo" </w:instrText>
      </w:r>
      <w:r w:rsidR="000819E2">
        <w:rPr>
          <w:rFonts w:ascii="Arial" w:hAnsi="Arial" w:cs="Arial"/>
          <w:color w:val="252525"/>
          <w:sz w:val="21"/>
          <w:szCs w:val="21"/>
        </w:rPr>
        <w:fldChar w:fldCharType="separate"/>
      </w:r>
      <w:r w:rsidR="000819E2">
        <w:rPr>
          <w:rStyle w:val="Hipervnculo"/>
          <w:rFonts w:ascii="Arial" w:hAnsi="Arial" w:cs="Arial"/>
          <w:color w:val="0B0080"/>
          <w:sz w:val="21"/>
          <w:szCs w:val="21"/>
        </w:rPr>
        <w:t>kirchnerismo</w:t>
      </w:r>
      <w:proofErr w:type="spellEnd"/>
      <w:r w:rsidR="000819E2">
        <w:rPr>
          <w:rFonts w:ascii="Arial" w:hAnsi="Arial" w:cs="Arial"/>
          <w:color w:val="252525"/>
          <w:sz w:val="21"/>
          <w:szCs w:val="21"/>
        </w:rPr>
        <w:fldChar w:fldCharType="end"/>
      </w:r>
      <w:r w:rsidR="000819E2">
        <w:rPr>
          <w:rFonts w:ascii="Arial" w:hAnsi="Arial" w:cs="Arial"/>
          <w:color w:val="252525"/>
          <w:sz w:val="21"/>
          <w:szCs w:val="21"/>
        </w:rPr>
        <w:t>. Con el fin de ejercer presión sobre los legisladores que debían votar los proyectos en la</w:t>
      </w:r>
      <w:r w:rsidR="000819E2">
        <w:rPr>
          <w:rStyle w:val="apple-converted-space"/>
          <w:rFonts w:ascii="Arial" w:hAnsi="Arial" w:cs="Arial"/>
          <w:color w:val="252525"/>
          <w:sz w:val="21"/>
          <w:szCs w:val="21"/>
        </w:rPr>
        <w:t> </w:t>
      </w:r>
      <w:hyperlink r:id="rId58" w:tooltip="Cámara de Diputados de la Nación Argentina" w:history="1">
        <w:r w:rsidR="000819E2">
          <w:rPr>
            <w:rStyle w:val="Hipervnculo"/>
            <w:rFonts w:ascii="Arial" w:hAnsi="Arial" w:cs="Arial"/>
            <w:color w:val="0B0080"/>
            <w:sz w:val="21"/>
            <w:szCs w:val="21"/>
          </w:rPr>
          <w:t>Cámara de Diputados</w:t>
        </w:r>
      </w:hyperlink>
      <w:r w:rsidR="000819E2">
        <w:rPr>
          <w:rStyle w:val="apple-converted-space"/>
          <w:rFonts w:ascii="Arial" w:hAnsi="Arial" w:cs="Arial"/>
          <w:color w:val="252525"/>
          <w:sz w:val="21"/>
          <w:szCs w:val="21"/>
        </w:rPr>
        <w:t> </w:t>
      </w:r>
      <w:r w:rsidR="000819E2">
        <w:rPr>
          <w:rFonts w:ascii="Arial" w:hAnsi="Arial" w:cs="Arial"/>
          <w:color w:val="252525"/>
          <w:sz w:val="21"/>
          <w:szCs w:val="21"/>
        </w:rPr>
        <w:t>y en el</w:t>
      </w:r>
      <w:r w:rsidR="000819E2">
        <w:rPr>
          <w:rStyle w:val="apple-converted-space"/>
          <w:rFonts w:ascii="Arial" w:hAnsi="Arial" w:cs="Arial"/>
          <w:color w:val="252525"/>
          <w:sz w:val="21"/>
          <w:szCs w:val="21"/>
        </w:rPr>
        <w:t> </w:t>
      </w:r>
      <w:hyperlink r:id="rId59" w:tooltip="Senado de la Nación Argentina" w:history="1">
        <w:r w:rsidR="000819E2">
          <w:rPr>
            <w:rStyle w:val="Hipervnculo"/>
            <w:rFonts w:ascii="Arial" w:hAnsi="Arial" w:cs="Arial"/>
            <w:color w:val="0B0080"/>
            <w:sz w:val="21"/>
            <w:szCs w:val="21"/>
          </w:rPr>
          <w:t>Senado</w:t>
        </w:r>
      </w:hyperlink>
      <w:r w:rsidR="000819E2">
        <w:rPr>
          <w:rFonts w:ascii="Arial" w:hAnsi="Arial" w:cs="Arial"/>
          <w:color w:val="252525"/>
          <w:sz w:val="21"/>
          <w:szCs w:val="21"/>
        </w:rPr>
        <w:t>, referentes del</w:t>
      </w:r>
      <w:r w:rsidR="000819E2">
        <w:rPr>
          <w:rStyle w:val="apple-converted-space"/>
          <w:rFonts w:ascii="Arial" w:hAnsi="Arial" w:cs="Arial"/>
          <w:color w:val="252525"/>
          <w:sz w:val="21"/>
          <w:szCs w:val="21"/>
        </w:rPr>
        <w:t> </w:t>
      </w:r>
      <w:hyperlink r:id="rId60" w:tooltip="Propuesta Republicana" w:history="1">
        <w:r w:rsidR="000819E2">
          <w:rPr>
            <w:rStyle w:val="Hipervnculo"/>
            <w:rFonts w:ascii="Arial" w:hAnsi="Arial" w:cs="Arial"/>
            <w:color w:val="0B0080"/>
            <w:sz w:val="21"/>
            <w:szCs w:val="21"/>
          </w:rPr>
          <w:t>PRO</w:t>
        </w:r>
      </w:hyperlink>
      <w:r w:rsidR="000819E2">
        <w:rPr>
          <w:rFonts w:ascii="Arial" w:hAnsi="Arial" w:cs="Arial"/>
          <w:color w:val="252525"/>
          <w:sz w:val="21"/>
          <w:szCs w:val="21"/>
        </w:rPr>
        <w:t>, del</w:t>
      </w:r>
      <w:r w:rsidR="000819E2">
        <w:rPr>
          <w:rStyle w:val="apple-converted-space"/>
          <w:rFonts w:ascii="Arial" w:hAnsi="Arial" w:cs="Arial"/>
          <w:color w:val="252525"/>
          <w:sz w:val="21"/>
          <w:szCs w:val="21"/>
        </w:rPr>
        <w:t> </w:t>
      </w:r>
      <w:hyperlink r:id="rId61" w:tooltip="Peronismo Federal" w:history="1">
        <w:r w:rsidR="000819E2">
          <w:rPr>
            <w:rStyle w:val="Hipervnculo"/>
            <w:rFonts w:ascii="Arial" w:hAnsi="Arial" w:cs="Arial"/>
            <w:color w:val="0B0080"/>
            <w:sz w:val="21"/>
            <w:szCs w:val="21"/>
          </w:rPr>
          <w:t>Peronismo Disidente</w:t>
        </w:r>
      </w:hyperlink>
      <w:r w:rsidR="000819E2">
        <w:rPr>
          <w:rFonts w:ascii="Arial" w:hAnsi="Arial" w:cs="Arial"/>
          <w:color w:val="252525"/>
          <w:sz w:val="21"/>
          <w:szCs w:val="21"/>
        </w:rPr>
        <w:t>, de la</w:t>
      </w:r>
      <w:r w:rsidR="000819E2">
        <w:rPr>
          <w:rStyle w:val="apple-converted-space"/>
          <w:rFonts w:ascii="Arial" w:hAnsi="Arial" w:cs="Arial"/>
          <w:color w:val="252525"/>
          <w:sz w:val="21"/>
          <w:szCs w:val="21"/>
        </w:rPr>
        <w:t> </w:t>
      </w:r>
      <w:hyperlink r:id="rId62" w:tooltip="Unión Cívica Radical" w:history="1">
        <w:r w:rsidR="000819E2">
          <w:rPr>
            <w:rStyle w:val="Hipervnculo"/>
            <w:rFonts w:ascii="Arial" w:hAnsi="Arial" w:cs="Arial"/>
            <w:color w:val="0B0080"/>
            <w:sz w:val="21"/>
            <w:szCs w:val="21"/>
          </w:rPr>
          <w:t>Unión Cívica Radical</w:t>
        </w:r>
      </w:hyperlink>
      <w:r w:rsidR="000819E2">
        <w:rPr>
          <w:rStyle w:val="apple-converted-space"/>
          <w:rFonts w:ascii="Arial" w:hAnsi="Arial" w:cs="Arial"/>
          <w:color w:val="252525"/>
          <w:sz w:val="21"/>
          <w:szCs w:val="21"/>
        </w:rPr>
        <w:t> </w:t>
      </w:r>
      <w:r w:rsidR="000819E2">
        <w:rPr>
          <w:rFonts w:ascii="Arial" w:hAnsi="Arial" w:cs="Arial"/>
          <w:color w:val="252525"/>
          <w:sz w:val="21"/>
          <w:szCs w:val="21"/>
        </w:rPr>
        <w:t>y del</w:t>
      </w:r>
      <w:r w:rsidR="000819E2">
        <w:rPr>
          <w:rStyle w:val="apple-converted-space"/>
          <w:rFonts w:ascii="Arial" w:hAnsi="Arial" w:cs="Arial"/>
          <w:color w:val="252525"/>
          <w:sz w:val="21"/>
          <w:szCs w:val="21"/>
        </w:rPr>
        <w:t> </w:t>
      </w:r>
      <w:hyperlink r:id="rId63" w:tooltip="Frente Amplio Progresista (Argentina)" w:history="1">
        <w:r w:rsidR="000819E2">
          <w:rPr>
            <w:rStyle w:val="Hipervnculo"/>
            <w:rFonts w:ascii="Arial" w:hAnsi="Arial" w:cs="Arial"/>
            <w:color w:val="0B0080"/>
            <w:sz w:val="21"/>
            <w:szCs w:val="21"/>
          </w:rPr>
          <w:t>Frente Amplio Progresista</w:t>
        </w:r>
      </w:hyperlink>
      <w:r w:rsidR="000819E2">
        <w:rPr>
          <w:rStyle w:val="apple-converted-space"/>
          <w:rFonts w:ascii="Arial" w:hAnsi="Arial" w:cs="Arial"/>
          <w:color w:val="252525"/>
          <w:sz w:val="21"/>
          <w:szCs w:val="21"/>
        </w:rPr>
        <w:t> </w:t>
      </w:r>
      <w:r w:rsidR="000819E2">
        <w:rPr>
          <w:rFonts w:ascii="Arial" w:hAnsi="Arial" w:cs="Arial"/>
          <w:color w:val="252525"/>
          <w:sz w:val="21"/>
          <w:szCs w:val="21"/>
        </w:rPr>
        <w:t>instalaron frente al</w:t>
      </w:r>
      <w:r w:rsidR="000819E2">
        <w:rPr>
          <w:rStyle w:val="apple-converted-space"/>
          <w:rFonts w:ascii="Arial" w:hAnsi="Arial" w:cs="Arial"/>
          <w:color w:val="252525"/>
          <w:sz w:val="21"/>
          <w:szCs w:val="21"/>
        </w:rPr>
        <w:t> </w:t>
      </w:r>
      <w:hyperlink r:id="rId64" w:tooltip="Congreso de la Nación Argentina" w:history="1">
        <w:r w:rsidR="000819E2">
          <w:rPr>
            <w:rStyle w:val="Hipervnculo"/>
            <w:rFonts w:ascii="Arial" w:hAnsi="Arial" w:cs="Arial"/>
            <w:color w:val="0B0080"/>
            <w:sz w:val="21"/>
            <w:szCs w:val="21"/>
          </w:rPr>
          <w:t>Congreso</w:t>
        </w:r>
      </w:hyperlink>
      <w:r w:rsidR="000819E2">
        <w:rPr>
          <w:rStyle w:val="apple-converted-space"/>
          <w:rFonts w:ascii="Arial" w:hAnsi="Arial" w:cs="Arial"/>
          <w:color w:val="252525"/>
          <w:sz w:val="21"/>
          <w:szCs w:val="21"/>
        </w:rPr>
        <w:t> </w:t>
      </w:r>
      <w:r w:rsidR="000819E2">
        <w:rPr>
          <w:rFonts w:ascii="Arial" w:hAnsi="Arial" w:cs="Arial"/>
          <w:color w:val="252525"/>
          <w:sz w:val="21"/>
          <w:szCs w:val="21"/>
        </w:rPr>
        <w:t>una carpa blanca.</w:t>
      </w:r>
      <w:r w:rsidR="000819E2">
        <w:rPr>
          <w:rStyle w:val="apple-converted-space"/>
          <w:rFonts w:ascii="Arial" w:hAnsi="Arial" w:cs="Arial"/>
          <w:color w:val="252525"/>
          <w:sz w:val="21"/>
          <w:szCs w:val="21"/>
        </w:rPr>
        <w:t> </w:t>
      </w:r>
      <w:r w:rsidR="000819E2">
        <w:rPr>
          <w:rFonts w:ascii="Arial" w:hAnsi="Arial" w:cs="Arial"/>
          <w:color w:val="252525"/>
          <w:sz w:val="21"/>
          <w:szCs w:val="21"/>
        </w:rPr>
        <w:t xml:space="preserve">La carpa contaba con pantalla gigante en la que se podía observar el debate mientras este se desarrollaba en el interior del recinto legislativo y se repartió cotillón entre los presentes, para </w:t>
      </w:r>
      <w:proofErr w:type="spellStart"/>
      <w:r w:rsidR="000819E2">
        <w:rPr>
          <w:rFonts w:ascii="Arial" w:hAnsi="Arial" w:cs="Arial"/>
          <w:color w:val="252525"/>
          <w:sz w:val="21"/>
          <w:szCs w:val="21"/>
        </w:rPr>
        <w:t>fogonear</w:t>
      </w:r>
      <w:proofErr w:type="spellEnd"/>
      <w:r w:rsidR="000819E2">
        <w:rPr>
          <w:rFonts w:ascii="Arial" w:hAnsi="Arial" w:cs="Arial"/>
          <w:color w:val="252525"/>
          <w:sz w:val="21"/>
          <w:szCs w:val="21"/>
        </w:rPr>
        <w:t xml:space="preserve"> la protesta y atraer asistentes.</w:t>
      </w:r>
      <w:r w:rsidR="000819E2">
        <w:rPr>
          <w:rStyle w:val="apple-converted-space"/>
          <w:rFonts w:ascii="Arial" w:hAnsi="Arial" w:cs="Arial"/>
          <w:color w:val="252525"/>
          <w:sz w:val="21"/>
          <w:szCs w:val="21"/>
        </w:rPr>
        <w:t> </w:t>
      </w:r>
      <w:r w:rsidR="003E2838">
        <w:rPr>
          <w:rFonts w:ascii="Arial" w:hAnsi="Arial" w:cs="Arial"/>
          <w:color w:val="252525"/>
          <w:sz w:val="21"/>
          <w:szCs w:val="21"/>
        </w:rPr>
        <w:t xml:space="preserve"> </w:t>
      </w:r>
    </w:p>
    <w:p w:rsidR="003E2838" w:rsidRPr="00D94E29" w:rsidRDefault="00D94E29" w:rsidP="003E2838">
      <w:pPr>
        <w:pStyle w:val="Ttulo2"/>
        <w:pBdr>
          <w:bottom w:val="single" w:sz="6" w:space="0" w:color="AAAAAA"/>
        </w:pBdr>
        <w:shd w:val="clear" w:color="auto" w:fill="FFFFFF"/>
        <w:spacing w:before="240" w:beforeAutospacing="0" w:after="60" w:afterAutospacing="0"/>
        <w:jc w:val="both"/>
        <w:rPr>
          <w:rStyle w:val="mw-editsection-bracket"/>
          <w:rFonts w:ascii="Arial" w:hAnsi="Arial" w:cs="Arial"/>
          <w:bCs w:val="0"/>
          <w:color w:val="555555"/>
          <w:sz w:val="24"/>
          <w:szCs w:val="24"/>
          <w:u w:val="single"/>
        </w:rPr>
      </w:pPr>
      <w:r w:rsidRPr="00D94E29">
        <w:rPr>
          <w:rStyle w:val="mw-headline"/>
          <w:rFonts w:ascii="Georgia" w:hAnsi="Georgia"/>
          <w:bCs w:val="0"/>
          <w:color w:val="000000"/>
        </w:rPr>
        <w:t xml:space="preserve">          </w:t>
      </w:r>
      <w:r w:rsidR="000819E2" w:rsidRPr="00D94E29">
        <w:rPr>
          <w:rStyle w:val="mw-headline"/>
          <w:rFonts w:ascii="Georgia" w:hAnsi="Georgia"/>
          <w:bCs w:val="0"/>
          <w:color w:val="000000"/>
          <w:u w:val="single"/>
        </w:rPr>
        <w:t>Inconstitucionalidad</w:t>
      </w:r>
      <w:r>
        <w:rPr>
          <w:rStyle w:val="mw-headline"/>
          <w:rFonts w:ascii="Georgia" w:hAnsi="Georgia"/>
          <w:bCs w:val="0"/>
          <w:color w:val="000000"/>
          <w:u w:val="single"/>
        </w:rPr>
        <w:t>:</w:t>
      </w:r>
    </w:p>
    <w:p w:rsidR="000819E2" w:rsidRDefault="003E2838" w:rsidP="003E2838">
      <w:pPr>
        <w:pStyle w:val="Ttulo2"/>
        <w:pBdr>
          <w:bottom w:val="single" w:sz="6" w:space="0" w:color="AAAAAA"/>
        </w:pBdr>
        <w:shd w:val="clear" w:color="auto" w:fill="FFFFFF"/>
        <w:spacing w:before="240" w:beforeAutospacing="0" w:after="60" w:afterAutospacing="0"/>
        <w:jc w:val="both"/>
        <w:rPr>
          <w:rFonts w:ascii="Arial" w:hAnsi="Arial" w:cs="Arial"/>
          <w:b w:val="0"/>
          <w:bCs w:val="0"/>
          <w:color w:val="252525"/>
          <w:sz w:val="21"/>
          <w:szCs w:val="21"/>
        </w:rPr>
      </w:pPr>
      <w:r>
        <w:rPr>
          <w:rFonts w:ascii="Arial" w:hAnsi="Arial" w:cs="Arial"/>
          <w:color w:val="252525"/>
          <w:sz w:val="21"/>
          <w:szCs w:val="21"/>
        </w:rPr>
        <w:t xml:space="preserve"> </w:t>
      </w:r>
      <w:r w:rsidR="00D94E29">
        <w:rPr>
          <w:rFonts w:ascii="Arial" w:hAnsi="Arial" w:cs="Arial"/>
          <w:color w:val="252525"/>
          <w:sz w:val="21"/>
          <w:szCs w:val="21"/>
        </w:rPr>
        <w:t xml:space="preserve">              </w:t>
      </w:r>
      <w:r w:rsidR="000819E2">
        <w:rPr>
          <w:rFonts w:ascii="Arial" w:hAnsi="Arial" w:cs="Arial"/>
          <w:color w:val="252525"/>
          <w:sz w:val="21"/>
          <w:szCs w:val="21"/>
        </w:rPr>
        <w:t>El 18 de junio de 2013 la Corte Suprema de Justicia de la Nación, con el voto de seis de sus siete miembros, declaró inconstitucional varios artículos de la Ley 26.855, especialmente los que determinan que los representantes de los jueces, abogados y académicos en el Consejo de la Magistratura sean elegidos por voto popular en lugar de serlo por sus pares. Además, consideró inconstitucional la nueva composición del Consejo de la Magistratura que prevé la reforma. El único voto en disidencia fue el de</w:t>
      </w:r>
      <w:r w:rsidR="000819E2">
        <w:rPr>
          <w:rStyle w:val="apple-converted-space"/>
          <w:rFonts w:ascii="Arial" w:hAnsi="Arial" w:cs="Arial"/>
          <w:color w:val="252525"/>
          <w:sz w:val="21"/>
          <w:szCs w:val="21"/>
        </w:rPr>
        <w:t> </w:t>
      </w:r>
      <w:hyperlink r:id="rId65" w:tooltip="Eugenio Zaffaroni" w:history="1">
        <w:r w:rsidR="000819E2">
          <w:rPr>
            <w:rStyle w:val="Hipervnculo"/>
            <w:rFonts w:ascii="Arial" w:hAnsi="Arial" w:cs="Arial"/>
            <w:color w:val="0B0080"/>
            <w:sz w:val="21"/>
            <w:szCs w:val="21"/>
          </w:rPr>
          <w:t xml:space="preserve">Eugenio </w:t>
        </w:r>
        <w:proofErr w:type="spellStart"/>
        <w:r w:rsidR="000819E2">
          <w:rPr>
            <w:rStyle w:val="Hipervnculo"/>
            <w:rFonts w:ascii="Arial" w:hAnsi="Arial" w:cs="Arial"/>
            <w:color w:val="0B0080"/>
            <w:sz w:val="21"/>
            <w:szCs w:val="21"/>
          </w:rPr>
          <w:t>Zaffaroni</w:t>
        </w:r>
        <w:proofErr w:type="spellEnd"/>
      </w:hyperlink>
      <w:r w:rsidR="000819E2">
        <w:rPr>
          <w:rFonts w:ascii="Arial" w:hAnsi="Arial" w:cs="Arial"/>
          <w:color w:val="252525"/>
          <w:sz w:val="21"/>
          <w:szCs w:val="21"/>
        </w:rPr>
        <w:t>.</w:t>
      </w:r>
    </w:p>
    <w:p w:rsidR="000819E2" w:rsidRDefault="00D94E29" w:rsidP="000B0F1B">
      <w:pPr>
        <w:pStyle w:val="NormalWeb"/>
        <w:shd w:val="clear" w:color="auto" w:fill="FFFFFF"/>
        <w:spacing w:before="120" w:beforeAutospacing="0" w:after="120" w:afterAutospacing="0" w:line="336" w:lineRule="atLeast"/>
        <w:jc w:val="both"/>
        <w:rPr>
          <w:rFonts w:ascii="Arial" w:hAnsi="Arial" w:cs="Arial"/>
          <w:color w:val="252525"/>
          <w:sz w:val="21"/>
          <w:szCs w:val="21"/>
        </w:rPr>
      </w:pPr>
      <w:r>
        <w:rPr>
          <w:rFonts w:ascii="Arial" w:hAnsi="Arial" w:cs="Arial"/>
          <w:color w:val="252525"/>
          <w:sz w:val="21"/>
          <w:szCs w:val="21"/>
        </w:rPr>
        <w:t xml:space="preserve">             </w:t>
      </w:r>
      <w:r w:rsidR="000819E2">
        <w:rPr>
          <w:rFonts w:ascii="Arial" w:hAnsi="Arial" w:cs="Arial"/>
          <w:color w:val="252525"/>
          <w:sz w:val="21"/>
          <w:szCs w:val="21"/>
        </w:rPr>
        <w:t xml:space="preserve">La inconstitucionalidad alcanza </w:t>
      </w:r>
      <w:proofErr w:type="gramStart"/>
      <w:r w:rsidR="000819E2">
        <w:rPr>
          <w:rFonts w:ascii="Arial" w:hAnsi="Arial" w:cs="Arial"/>
          <w:color w:val="252525"/>
          <w:sz w:val="21"/>
          <w:szCs w:val="21"/>
        </w:rPr>
        <w:t>a los artículos 2º, 4º, 18° y 30°</w:t>
      </w:r>
      <w:proofErr w:type="gramEnd"/>
      <w:r w:rsidR="000819E2">
        <w:rPr>
          <w:rFonts w:ascii="Arial" w:hAnsi="Arial" w:cs="Arial"/>
          <w:color w:val="252525"/>
          <w:sz w:val="21"/>
          <w:szCs w:val="21"/>
        </w:rPr>
        <w:t xml:space="preserve"> de la ley 26.855, y al decreto 577/13. También declaró inaplicables las modificaciones de la ley 26.855 con relación al </w:t>
      </w:r>
      <w:proofErr w:type="spellStart"/>
      <w:r w:rsidR="000819E2">
        <w:rPr>
          <w:rFonts w:ascii="Arial" w:hAnsi="Arial" w:cs="Arial"/>
          <w:color w:val="252525"/>
          <w:sz w:val="21"/>
          <w:szCs w:val="21"/>
        </w:rPr>
        <w:t>quorum</w:t>
      </w:r>
      <w:proofErr w:type="spellEnd"/>
      <w:r w:rsidR="000819E2">
        <w:rPr>
          <w:rFonts w:ascii="Arial" w:hAnsi="Arial" w:cs="Arial"/>
          <w:color w:val="252525"/>
          <w:sz w:val="21"/>
          <w:szCs w:val="21"/>
        </w:rPr>
        <w:t xml:space="preserve"> previsto en el artículo 7º, al régimen de mayorías y a la composición de las comisiones del Consejo de la Magistratura, de conformidad con lo previsto en el artículo 29 de dicha ley, y dejó sin efecto la convocatoria a elección de consejeros.</w:t>
      </w:r>
    </w:p>
    <w:p w:rsidR="001F3CDB" w:rsidRDefault="001F3CDB" w:rsidP="000B0F1B">
      <w:pPr>
        <w:pBdr>
          <w:bottom w:val="single" w:sz="6" w:space="0" w:color="AAAAAA"/>
        </w:pBdr>
        <w:spacing w:after="60" w:line="240" w:lineRule="auto"/>
        <w:jc w:val="both"/>
        <w:outlineLvl w:val="0"/>
        <w:rPr>
          <w:rFonts w:ascii="Georgia" w:eastAsia="Times New Roman" w:hAnsi="Georgia" w:cs="Times New Roman"/>
          <w:b/>
          <w:color w:val="FF0000"/>
          <w:kern w:val="36"/>
          <w:sz w:val="43"/>
          <w:szCs w:val="43"/>
          <w:u w:val="single"/>
          <w:lang w:eastAsia="es-AR"/>
        </w:rPr>
      </w:pPr>
    </w:p>
    <w:p w:rsidR="00654486" w:rsidRPr="00E6730A" w:rsidRDefault="00654486" w:rsidP="000B0F1B">
      <w:pPr>
        <w:pBdr>
          <w:bottom w:val="single" w:sz="6" w:space="0" w:color="AAAAAA"/>
        </w:pBdr>
        <w:spacing w:after="60" w:line="240" w:lineRule="auto"/>
        <w:jc w:val="both"/>
        <w:outlineLvl w:val="0"/>
        <w:rPr>
          <w:rFonts w:ascii="Georgia" w:eastAsia="Times New Roman" w:hAnsi="Georgia" w:cs="Times New Roman"/>
          <w:b/>
          <w:color w:val="FF0000"/>
          <w:kern w:val="36"/>
          <w:sz w:val="43"/>
          <w:szCs w:val="43"/>
          <w:u w:val="single"/>
          <w:lang w:eastAsia="es-AR"/>
        </w:rPr>
      </w:pPr>
    </w:p>
    <w:p w:rsidR="00924743" w:rsidRPr="008A1914" w:rsidRDefault="000C286B" w:rsidP="000C286B">
      <w:pPr>
        <w:pBdr>
          <w:bottom w:val="single" w:sz="6" w:space="0" w:color="AAAAAA"/>
        </w:pBdr>
        <w:spacing w:after="60" w:line="240" w:lineRule="auto"/>
        <w:jc w:val="both"/>
        <w:outlineLvl w:val="0"/>
        <w:rPr>
          <w:rFonts w:ascii="Georgia" w:eastAsia="Times New Roman" w:hAnsi="Georgia" w:cs="Times New Roman"/>
          <w:b/>
          <w:color w:val="FF0000"/>
          <w:kern w:val="36"/>
          <w:sz w:val="43"/>
          <w:szCs w:val="43"/>
          <w:u w:val="single"/>
          <w:lang w:val="es-ES" w:eastAsia="es-AR"/>
        </w:rPr>
      </w:pPr>
      <w:r w:rsidRPr="000C286B">
        <w:rPr>
          <w:rFonts w:ascii="Georgia" w:eastAsia="Times New Roman" w:hAnsi="Georgia" w:cs="Times New Roman"/>
          <w:b/>
          <w:color w:val="FF0000"/>
          <w:kern w:val="36"/>
          <w:sz w:val="43"/>
          <w:szCs w:val="43"/>
          <w:u w:val="single"/>
          <w:lang w:val="es-ES" w:eastAsia="es-AR"/>
        </w:rPr>
        <w:lastRenderedPageBreak/>
        <w:t xml:space="preserve">Consejo de la Magistratura </w:t>
      </w:r>
    </w:p>
    <w:p w:rsidR="008A1914" w:rsidRPr="000C286B" w:rsidRDefault="008A1914" w:rsidP="000C286B">
      <w:pPr>
        <w:pBdr>
          <w:bottom w:val="single" w:sz="6" w:space="0" w:color="AAAAAA"/>
        </w:pBdr>
        <w:spacing w:after="60" w:line="240" w:lineRule="auto"/>
        <w:jc w:val="both"/>
        <w:outlineLvl w:val="0"/>
        <w:rPr>
          <w:rFonts w:ascii="Georgia" w:eastAsia="Times New Roman" w:hAnsi="Georgia" w:cs="Times New Roman"/>
          <w:b/>
          <w:color w:val="000000"/>
          <w:kern w:val="36"/>
          <w:sz w:val="43"/>
          <w:szCs w:val="43"/>
          <w:lang w:val="es-ES" w:eastAsia="es-AR"/>
        </w:rPr>
      </w:pPr>
    </w:p>
    <w:p w:rsidR="00924743" w:rsidRDefault="000C286B" w:rsidP="000C286B">
      <w:pPr>
        <w:spacing w:before="120" w:after="120" w:line="240" w:lineRule="auto"/>
        <w:jc w:val="both"/>
        <w:rPr>
          <w:rFonts w:ascii="Arial" w:eastAsia="Times New Roman" w:hAnsi="Arial" w:cs="Arial"/>
          <w:b/>
          <w:color w:val="252525"/>
          <w:sz w:val="21"/>
          <w:szCs w:val="21"/>
          <w:lang w:val="es-ES" w:eastAsia="es-AR"/>
        </w:rPr>
      </w:pPr>
      <w:r w:rsidRPr="000C286B">
        <w:rPr>
          <w:rFonts w:ascii="Arial" w:eastAsia="Times New Roman" w:hAnsi="Arial" w:cs="Arial"/>
          <w:b/>
          <w:color w:val="252525"/>
          <w:sz w:val="21"/>
          <w:szCs w:val="21"/>
          <w:lang w:val="es-ES" w:eastAsia="es-AR"/>
        </w:rPr>
        <w:t>El</w:t>
      </w:r>
      <w:r w:rsidRPr="000C286B">
        <w:rPr>
          <w:rFonts w:ascii="Arial" w:eastAsia="Times New Roman" w:hAnsi="Arial" w:cs="Arial"/>
          <w:b/>
          <w:color w:val="252525"/>
          <w:sz w:val="21"/>
          <w:lang w:val="es-ES" w:eastAsia="es-AR"/>
        </w:rPr>
        <w:t> </w:t>
      </w:r>
      <w:r w:rsidRPr="000C286B">
        <w:rPr>
          <w:rFonts w:ascii="Arial" w:eastAsia="Times New Roman" w:hAnsi="Arial" w:cs="Arial"/>
          <w:b/>
          <w:bCs/>
          <w:color w:val="252525"/>
          <w:sz w:val="21"/>
          <w:szCs w:val="21"/>
          <w:lang w:val="es-ES" w:eastAsia="es-AR"/>
        </w:rPr>
        <w:t>Consejo de la Magistratura</w:t>
      </w:r>
      <w:r w:rsidRPr="000C286B">
        <w:rPr>
          <w:rFonts w:ascii="Arial" w:eastAsia="Times New Roman" w:hAnsi="Arial" w:cs="Arial"/>
          <w:b/>
          <w:color w:val="252525"/>
          <w:sz w:val="21"/>
          <w:lang w:val="es-ES" w:eastAsia="es-AR"/>
        </w:rPr>
        <w:t> </w:t>
      </w:r>
      <w:r w:rsidRPr="000C286B">
        <w:rPr>
          <w:rFonts w:ascii="Arial" w:eastAsia="Times New Roman" w:hAnsi="Arial" w:cs="Arial"/>
          <w:b/>
          <w:color w:val="252525"/>
          <w:sz w:val="21"/>
          <w:szCs w:val="21"/>
          <w:lang w:val="es-ES" w:eastAsia="es-AR"/>
        </w:rPr>
        <w:t>de la República</w:t>
      </w:r>
      <w:r w:rsidRPr="000C286B">
        <w:rPr>
          <w:rFonts w:ascii="Arial" w:eastAsia="Times New Roman" w:hAnsi="Arial" w:cs="Arial"/>
          <w:b/>
          <w:color w:val="252525"/>
          <w:sz w:val="21"/>
          <w:lang w:val="es-ES" w:eastAsia="es-AR"/>
        </w:rPr>
        <w:t> </w:t>
      </w:r>
      <w:hyperlink r:id="rId66" w:tooltip="Argentina" w:history="1">
        <w:r w:rsidRPr="000C286B">
          <w:rPr>
            <w:rFonts w:ascii="Arial" w:eastAsia="Times New Roman" w:hAnsi="Arial" w:cs="Arial"/>
            <w:b/>
            <w:color w:val="0B0080"/>
            <w:sz w:val="21"/>
            <w:u w:val="single"/>
            <w:lang w:val="es-ES" w:eastAsia="es-AR"/>
          </w:rPr>
          <w:t>Argentina</w:t>
        </w:r>
      </w:hyperlink>
      <w:r w:rsidRPr="000C286B">
        <w:rPr>
          <w:rFonts w:ascii="Arial" w:eastAsia="Times New Roman" w:hAnsi="Arial" w:cs="Arial"/>
          <w:b/>
          <w:color w:val="252525"/>
          <w:sz w:val="21"/>
          <w:lang w:val="es-ES" w:eastAsia="es-AR"/>
        </w:rPr>
        <w:t> </w:t>
      </w:r>
      <w:r w:rsidRPr="000C286B">
        <w:rPr>
          <w:rFonts w:ascii="Arial" w:eastAsia="Times New Roman" w:hAnsi="Arial" w:cs="Arial"/>
          <w:b/>
          <w:color w:val="252525"/>
          <w:sz w:val="21"/>
          <w:szCs w:val="21"/>
          <w:lang w:val="es-ES" w:eastAsia="es-AR"/>
        </w:rPr>
        <w:t>es un órgano constitucional multisectorial integrado, encargado de confeccionar las ternas de candidatos al</w:t>
      </w:r>
      <w:r w:rsidRPr="000C286B">
        <w:rPr>
          <w:rFonts w:ascii="Arial" w:eastAsia="Times New Roman" w:hAnsi="Arial" w:cs="Arial"/>
          <w:b/>
          <w:color w:val="252525"/>
          <w:sz w:val="21"/>
          <w:lang w:val="es-ES" w:eastAsia="es-AR"/>
        </w:rPr>
        <w:t> </w:t>
      </w:r>
      <w:hyperlink r:id="rId67" w:tooltip="Poder judicial" w:history="1">
        <w:r w:rsidRPr="000C286B">
          <w:rPr>
            <w:rFonts w:ascii="Arial" w:eastAsia="Times New Roman" w:hAnsi="Arial" w:cs="Arial"/>
            <w:b/>
            <w:color w:val="0B0080"/>
            <w:sz w:val="21"/>
            <w:u w:val="single"/>
            <w:lang w:val="es-ES" w:eastAsia="es-AR"/>
          </w:rPr>
          <w:t>Poder judicial</w:t>
        </w:r>
      </w:hyperlink>
      <w:r w:rsidRPr="000C286B">
        <w:rPr>
          <w:rFonts w:ascii="Arial" w:eastAsia="Times New Roman" w:hAnsi="Arial" w:cs="Arial"/>
          <w:b/>
          <w:color w:val="252525"/>
          <w:sz w:val="21"/>
          <w:lang w:val="es-ES" w:eastAsia="es-AR"/>
        </w:rPr>
        <w:t> </w:t>
      </w:r>
      <w:r w:rsidRPr="000C286B">
        <w:rPr>
          <w:rFonts w:ascii="Arial" w:eastAsia="Times New Roman" w:hAnsi="Arial" w:cs="Arial"/>
          <w:b/>
          <w:color w:val="252525"/>
          <w:sz w:val="21"/>
          <w:szCs w:val="21"/>
          <w:lang w:val="es-ES" w:eastAsia="es-AR"/>
        </w:rPr>
        <w:t>a jueces nacionales y federales, para que luego sean designados por el</w:t>
      </w:r>
      <w:r w:rsidRPr="000C286B">
        <w:rPr>
          <w:rFonts w:ascii="Arial" w:eastAsia="Times New Roman" w:hAnsi="Arial" w:cs="Arial"/>
          <w:b/>
          <w:color w:val="252525"/>
          <w:sz w:val="21"/>
          <w:lang w:val="es-ES" w:eastAsia="es-AR"/>
        </w:rPr>
        <w:t> </w:t>
      </w:r>
      <w:hyperlink r:id="rId68" w:tooltip="Presidente de la Nación Argentina" w:history="1">
        <w:r w:rsidRPr="000C286B">
          <w:rPr>
            <w:rFonts w:ascii="Arial" w:eastAsia="Times New Roman" w:hAnsi="Arial" w:cs="Arial"/>
            <w:b/>
            <w:color w:val="0B0080"/>
            <w:sz w:val="21"/>
            <w:u w:val="single"/>
            <w:lang w:val="es-ES" w:eastAsia="es-AR"/>
          </w:rPr>
          <w:t>Presidente de la Nación</w:t>
        </w:r>
      </w:hyperlink>
      <w:r w:rsidRPr="000C286B">
        <w:rPr>
          <w:rFonts w:ascii="Arial" w:eastAsia="Times New Roman" w:hAnsi="Arial" w:cs="Arial"/>
          <w:b/>
          <w:color w:val="252525"/>
          <w:sz w:val="21"/>
          <w:lang w:val="es-ES" w:eastAsia="es-AR"/>
        </w:rPr>
        <w:t> </w:t>
      </w:r>
      <w:r w:rsidRPr="000C286B">
        <w:rPr>
          <w:rFonts w:ascii="Arial" w:eastAsia="Times New Roman" w:hAnsi="Arial" w:cs="Arial"/>
          <w:b/>
          <w:color w:val="252525"/>
          <w:sz w:val="21"/>
          <w:szCs w:val="21"/>
          <w:lang w:val="es-ES" w:eastAsia="es-AR"/>
        </w:rPr>
        <w:t>en acuerdo con el</w:t>
      </w:r>
      <w:r w:rsidRPr="000C286B">
        <w:rPr>
          <w:rFonts w:ascii="Arial" w:eastAsia="Times New Roman" w:hAnsi="Arial" w:cs="Arial"/>
          <w:b/>
          <w:color w:val="252525"/>
          <w:sz w:val="21"/>
          <w:lang w:val="es-ES" w:eastAsia="es-AR"/>
        </w:rPr>
        <w:t> </w:t>
      </w:r>
      <w:hyperlink r:id="rId69" w:tooltip="Senado de la Nación Argentina" w:history="1">
        <w:r w:rsidRPr="000C286B">
          <w:rPr>
            <w:rFonts w:ascii="Arial" w:eastAsia="Times New Roman" w:hAnsi="Arial" w:cs="Arial"/>
            <w:b/>
            <w:color w:val="0B0080"/>
            <w:sz w:val="21"/>
            <w:u w:val="single"/>
            <w:lang w:val="es-ES" w:eastAsia="es-AR"/>
          </w:rPr>
          <w:t>Senado</w:t>
        </w:r>
      </w:hyperlink>
      <w:r w:rsidRPr="000C286B">
        <w:rPr>
          <w:rFonts w:ascii="Arial" w:eastAsia="Times New Roman" w:hAnsi="Arial" w:cs="Arial"/>
          <w:b/>
          <w:color w:val="252525"/>
          <w:sz w:val="21"/>
          <w:szCs w:val="21"/>
          <w:lang w:val="es-ES" w:eastAsia="es-AR"/>
        </w:rPr>
        <w:t xml:space="preserve">. </w:t>
      </w:r>
    </w:p>
    <w:p w:rsidR="000C286B" w:rsidRPr="000C286B" w:rsidRDefault="000C286B" w:rsidP="000C286B">
      <w:pPr>
        <w:spacing w:before="120" w:after="120" w:line="240" w:lineRule="auto"/>
        <w:jc w:val="both"/>
        <w:rPr>
          <w:rFonts w:ascii="Arial" w:eastAsia="Times New Roman" w:hAnsi="Arial" w:cs="Arial"/>
          <w:b/>
          <w:color w:val="252525"/>
          <w:sz w:val="21"/>
          <w:szCs w:val="21"/>
          <w:lang w:val="es-ES" w:eastAsia="es-AR"/>
        </w:rPr>
      </w:pPr>
      <w:r w:rsidRPr="000C286B">
        <w:rPr>
          <w:rFonts w:ascii="Arial" w:eastAsia="Times New Roman" w:hAnsi="Arial" w:cs="Arial"/>
          <w:b/>
          <w:color w:val="252525"/>
          <w:sz w:val="21"/>
          <w:szCs w:val="21"/>
          <w:lang w:val="es-ES" w:eastAsia="es-AR"/>
        </w:rPr>
        <w:t>El Consejo de la Magistratura tiene a su cargo también la administración del poder judicial, el control de la actividad de los jueces y la imposición de sanciones.</w:t>
      </w:r>
    </w:p>
    <w:p w:rsidR="000C286B" w:rsidRPr="000C286B" w:rsidRDefault="000C286B" w:rsidP="000C286B">
      <w:pPr>
        <w:shd w:val="clear" w:color="auto" w:fill="F9F9F9"/>
        <w:spacing w:after="120" w:line="240" w:lineRule="auto"/>
        <w:jc w:val="both"/>
        <w:rPr>
          <w:rFonts w:ascii="Arial" w:eastAsia="Times New Roman" w:hAnsi="Arial" w:cs="Arial"/>
          <w:b/>
          <w:color w:val="252525"/>
          <w:sz w:val="20"/>
          <w:szCs w:val="20"/>
          <w:lang w:val="es-ES" w:eastAsia="es-AR"/>
        </w:rPr>
      </w:pPr>
      <w:r w:rsidRPr="000C286B">
        <w:rPr>
          <w:rFonts w:ascii="Arial" w:eastAsia="Times New Roman" w:hAnsi="Arial" w:cs="Arial"/>
          <w:b/>
          <w:bCs/>
          <w:color w:val="252525"/>
          <w:sz w:val="20"/>
          <w:szCs w:val="20"/>
          <w:lang w:val="es-ES" w:eastAsia="es-AR"/>
        </w:rPr>
        <w:t>Sección Tercera - Del Poder Judicial. Capítulo Primero. De su Naturaleza y Duración.</w:t>
      </w:r>
      <w:r w:rsidRPr="000C286B">
        <w:rPr>
          <w:rFonts w:ascii="Arial" w:eastAsia="Times New Roman" w:hAnsi="Arial" w:cs="Arial"/>
          <w:b/>
          <w:color w:val="252525"/>
          <w:sz w:val="20"/>
          <w:szCs w:val="20"/>
          <w:lang w:val="es-ES" w:eastAsia="es-AR"/>
        </w:rPr>
        <w:br/>
      </w:r>
      <w:r w:rsidRPr="000C286B">
        <w:rPr>
          <w:rFonts w:ascii="Arial" w:eastAsia="Times New Roman" w:hAnsi="Arial" w:cs="Arial"/>
          <w:b/>
          <w:bCs/>
          <w:color w:val="252525"/>
          <w:sz w:val="20"/>
          <w:szCs w:val="20"/>
          <w:lang w:val="es-ES" w:eastAsia="es-AR"/>
        </w:rPr>
        <w:t>Artículo 114.-</w:t>
      </w:r>
      <w:r w:rsidRPr="000C286B">
        <w:rPr>
          <w:rFonts w:ascii="Arial" w:eastAsia="Times New Roman" w:hAnsi="Arial" w:cs="Arial"/>
          <w:b/>
          <w:color w:val="252525"/>
          <w:sz w:val="20"/>
          <w:lang w:val="es-ES" w:eastAsia="es-AR"/>
        </w:rPr>
        <w:t> </w:t>
      </w:r>
      <w:r w:rsidRPr="000C286B">
        <w:rPr>
          <w:rFonts w:ascii="Arial" w:eastAsia="Times New Roman" w:hAnsi="Arial" w:cs="Arial"/>
          <w:b/>
          <w:color w:val="252525"/>
          <w:sz w:val="20"/>
          <w:szCs w:val="20"/>
          <w:lang w:val="es-ES" w:eastAsia="es-AR"/>
        </w:rPr>
        <w:t>El Consejo de la Magistratura, regulado por una ley especial sancionada por la mayoría absoluta de la totalidad de los miembros de cada Cámara, tendrá a su cargo la selección de los magistrados y la administración del Poder Judicial.</w:t>
      </w:r>
      <w:r w:rsidRPr="000C286B">
        <w:rPr>
          <w:rFonts w:ascii="Arial" w:eastAsia="Times New Roman" w:hAnsi="Arial" w:cs="Arial"/>
          <w:b/>
          <w:color w:val="252525"/>
          <w:sz w:val="20"/>
          <w:szCs w:val="20"/>
          <w:lang w:val="es-ES" w:eastAsia="es-AR"/>
        </w:rPr>
        <w:br/>
        <w:t>El Consejo será integrado periódicamente de modo que se procure el equilibrio entre la representación de los órganos políticos resultante de la elección popular, de los jueces de todas las instancias y de los abogados de la matrícula federal. Será integrado, asimismo, por otras personas del ámbito académico y científico, en el número y la forma que indique la ley.</w:t>
      </w:r>
      <w:r w:rsidRPr="000C286B">
        <w:rPr>
          <w:rFonts w:ascii="Arial" w:eastAsia="Times New Roman" w:hAnsi="Arial" w:cs="Arial"/>
          <w:b/>
          <w:color w:val="252525"/>
          <w:sz w:val="20"/>
          <w:szCs w:val="20"/>
          <w:lang w:val="es-ES" w:eastAsia="es-AR"/>
        </w:rPr>
        <w:br/>
        <w:t>Serán sus atribuciones:</w:t>
      </w:r>
      <w:r w:rsidRPr="000C286B">
        <w:rPr>
          <w:rFonts w:ascii="Arial" w:eastAsia="Times New Roman" w:hAnsi="Arial" w:cs="Arial"/>
          <w:b/>
          <w:color w:val="252525"/>
          <w:sz w:val="20"/>
          <w:szCs w:val="20"/>
          <w:lang w:val="es-ES" w:eastAsia="es-AR"/>
        </w:rPr>
        <w:br/>
        <w:t>1. Seleccionar mediante concursos públicos los postulantes a las magistraturas inferiores.</w:t>
      </w:r>
      <w:r w:rsidRPr="000C286B">
        <w:rPr>
          <w:rFonts w:ascii="Arial" w:eastAsia="Times New Roman" w:hAnsi="Arial" w:cs="Arial"/>
          <w:b/>
          <w:color w:val="252525"/>
          <w:sz w:val="20"/>
          <w:szCs w:val="20"/>
          <w:lang w:val="es-ES" w:eastAsia="es-AR"/>
        </w:rPr>
        <w:br/>
        <w:t>2. Emitir propuestas en ternas vinculantes, para el nombramiento de los magistrados de los tribunales inferiores.</w:t>
      </w:r>
      <w:r w:rsidRPr="000C286B">
        <w:rPr>
          <w:rFonts w:ascii="Arial" w:eastAsia="Times New Roman" w:hAnsi="Arial" w:cs="Arial"/>
          <w:b/>
          <w:color w:val="252525"/>
          <w:sz w:val="20"/>
          <w:szCs w:val="20"/>
          <w:lang w:val="es-ES" w:eastAsia="es-AR"/>
        </w:rPr>
        <w:br/>
        <w:t>3. Administrar los recursos y ejecutar el presupuesto que la ley asigne a la administración de justicia.</w:t>
      </w:r>
      <w:r w:rsidRPr="000C286B">
        <w:rPr>
          <w:rFonts w:ascii="Arial" w:eastAsia="Times New Roman" w:hAnsi="Arial" w:cs="Arial"/>
          <w:b/>
          <w:color w:val="252525"/>
          <w:sz w:val="20"/>
          <w:szCs w:val="20"/>
          <w:lang w:val="es-ES" w:eastAsia="es-AR"/>
        </w:rPr>
        <w:br/>
        <w:t>4. Ejercer facultades disciplinarias sobre magistrados.</w:t>
      </w:r>
      <w:r w:rsidRPr="000C286B">
        <w:rPr>
          <w:rFonts w:ascii="Arial" w:eastAsia="Times New Roman" w:hAnsi="Arial" w:cs="Arial"/>
          <w:b/>
          <w:color w:val="252525"/>
          <w:sz w:val="20"/>
          <w:szCs w:val="20"/>
          <w:lang w:val="es-ES" w:eastAsia="es-AR"/>
        </w:rPr>
        <w:br/>
        <w:t>5. Decidir la apertura del procedimiento de remoción de magistrados, en su caso ordenar la suspensión, y formular la acusación correspondiente.</w:t>
      </w:r>
      <w:r w:rsidRPr="000C286B">
        <w:rPr>
          <w:rFonts w:ascii="Arial" w:eastAsia="Times New Roman" w:hAnsi="Arial" w:cs="Arial"/>
          <w:b/>
          <w:color w:val="252525"/>
          <w:sz w:val="20"/>
          <w:szCs w:val="20"/>
          <w:lang w:val="es-ES" w:eastAsia="es-AR"/>
        </w:rPr>
        <w:br/>
        <w:t>6. Dictar los reglamentos relacionados con la organización judicial y todos aquellos que sean necesarios para asegurar la independencia de los jueces y la eficaz prestación de los servicios de justicia.</w:t>
      </w:r>
    </w:p>
    <w:p w:rsidR="000C286B" w:rsidRPr="000C286B" w:rsidRDefault="0086506E" w:rsidP="000C286B">
      <w:pPr>
        <w:shd w:val="clear" w:color="auto" w:fill="F9F9F9"/>
        <w:spacing w:line="240" w:lineRule="auto"/>
        <w:jc w:val="both"/>
        <w:rPr>
          <w:rFonts w:ascii="Arial" w:eastAsia="Times New Roman" w:hAnsi="Arial" w:cs="Arial"/>
          <w:b/>
          <w:color w:val="252525"/>
          <w:sz w:val="20"/>
          <w:szCs w:val="20"/>
          <w:lang w:val="es-ES" w:eastAsia="es-AR"/>
        </w:rPr>
      </w:pPr>
      <w:hyperlink r:id="rId70" w:anchor="Cap.C3.ADtulo_Primero._De_su_Naturaleza_y_Duraci.C3.B3n" w:tooltip="s:Constitución de la Nación Argentina (1994)" w:history="1">
        <w:r w:rsidR="000C286B" w:rsidRPr="000C286B">
          <w:rPr>
            <w:rFonts w:ascii="Arial" w:eastAsia="Times New Roman" w:hAnsi="Arial" w:cs="Arial"/>
            <w:b/>
            <w:color w:val="663366"/>
            <w:sz w:val="20"/>
            <w:u w:val="single"/>
            <w:lang w:val="es-ES" w:eastAsia="es-AR"/>
          </w:rPr>
          <w:t>Artículo 114 de la Constitución Argentina</w:t>
        </w:r>
      </w:hyperlink>
      <w:r w:rsidR="000C286B" w:rsidRPr="000C286B">
        <w:rPr>
          <w:rFonts w:ascii="Arial" w:eastAsia="Times New Roman" w:hAnsi="Arial" w:cs="Arial"/>
          <w:b/>
          <w:color w:val="252525"/>
          <w:sz w:val="20"/>
          <w:szCs w:val="20"/>
          <w:lang w:val="es-ES" w:eastAsia="es-AR"/>
        </w:rPr>
        <w:t>.</w:t>
      </w:r>
    </w:p>
    <w:p w:rsidR="000C286B" w:rsidRPr="000C286B" w:rsidRDefault="000C286B" w:rsidP="000C286B">
      <w:pPr>
        <w:spacing w:before="120" w:after="120" w:line="240" w:lineRule="auto"/>
        <w:jc w:val="both"/>
        <w:rPr>
          <w:rFonts w:ascii="Arial" w:eastAsia="Times New Roman" w:hAnsi="Arial" w:cs="Arial"/>
          <w:b/>
          <w:color w:val="252525"/>
          <w:sz w:val="21"/>
          <w:szCs w:val="21"/>
          <w:lang w:val="es-ES" w:eastAsia="es-AR"/>
        </w:rPr>
      </w:pPr>
      <w:r w:rsidRPr="000C286B">
        <w:rPr>
          <w:rFonts w:ascii="Arial" w:eastAsia="Times New Roman" w:hAnsi="Arial" w:cs="Arial"/>
          <w:b/>
          <w:color w:val="252525"/>
          <w:sz w:val="21"/>
          <w:szCs w:val="21"/>
          <w:lang w:val="es-ES" w:eastAsia="es-AR"/>
        </w:rPr>
        <w:t>Su estructura orgánica y funciones se encuentran reglamentadas por la Ley 24.937 del Consejo de la Magistratura, sancionada el 10 de diciembre de 1997, con varias reformas posteriores.</w:t>
      </w:r>
      <w:hyperlink r:id="rId71" w:anchor="cite_note-1" w:history="1">
        <w:r w:rsidRPr="000C286B">
          <w:rPr>
            <w:rFonts w:ascii="Arial" w:eastAsia="Times New Roman" w:hAnsi="Arial" w:cs="Arial"/>
            <w:b/>
            <w:color w:val="0B0080"/>
            <w:sz w:val="21"/>
            <w:u w:val="single"/>
            <w:vertAlign w:val="superscript"/>
            <w:lang w:val="es-ES" w:eastAsia="es-AR"/>
          </w:rPr>
          <w:t>1</w:t>
        </w:r>
      </w:hyperlink>
    </w:p>
    <w:p w:rsidR="000C286B" w:rsidRPr="000C286B" w:rsidRDefault="0086506E" w:rsidP="000C286B">
      <w:pPr>
        <w:numPr>
          <w:ilvl w:val="0"/>
          <w:numId w:val="1"/>
        </w:numPr>
        <w:shd w:val="clear" w:color="auto" w:fill="F9F9F9"/>
        <w:spacing w:before="100" w:beforeAutospacing="1" w:after="24" w:line="360" w:lineRule="atLeast"/>
        <w:ind w:left="0"/>
        <w:jc w:val="both"/>
        <w:rPr>
          <w:rFonts w:ascii="Arial" w:eastAsia="Times New Roman" w:hAnsi="Arial" w:cs="Arial"/>
          <w:b/>
          <w:color w:val="252525"/>
          <w:sz w:val="20"/>
          <w:szCs w:val="20"/>
          <w:lang w:val="es-ES" w:eastAsia="es-AR"/>
        </w:rPr>
      </w:pPr>
      <w:hyperlink r:id="rId72" w:anchor="Funciones" w:history="1">
        <w:r w:rsidR="000C286B" w:rsidRPr="000C286B">
          <w:rPr>
            <w:rFonts w:ascii="Arial" w:eastAsia="Times New Roman" w:hAnsi="Arial" w:cs="Arial"/>
            <w:b/>
            <w:color w:val="0B0080"/>
            <w:sz w:val="20"/>
            <w:lang w:val="es-ES" w:eastAsia="es-AR"/>
          </w:rPr>
          <w:t>2 Funciones</w:t>
        </w:r>
      </w:hyperlink>
    </w:p>
    <w:p w:rsidR="000C286B" w:rsidRPr="000C286B" w:rsidRDefault="0086506E" w:rsidP="000C286B">
      <w:pPr>
        <w:numPr>
          <w:ilvl w:val="1"/>
          <w:numId w:val="1"/>
        </w:numPr>
        <w:shd w:val="clear" w:color="auto" w:fill="F9F9F9"/>
        <w:spacing w:before="100" w:beforeAutospacing="1" w:after="24" w:line="360" w:lineRule="atLeast"/>
        <w:ind w:left="480"/>
        <w:jc w:val="both"/>
        <w:rPr>
          <w:rFonts w:ascii="Arial" w:eastAsia="Times New Roman" w:hAnsi="Arial" w:cs="Arial"/>
          <w:b/>
          <w:color w:val="252525"/>
          <w:sz w:val="20"/>
          <w:szCs w:val="20"/>
          <w:lang w:val="es-ES" w:eastAsia="es-AR"/>
        </w:rPr>
      </w:pPr>
      <w:hyperlink r:id="rId73" w:anchor="Designaci.C3.B3n_de_los_jueces" w:history="1">
        <w:r w:rsidR="000C286B" w:rsidRPr="000C286B">
          <w:rPr>
            <w:rFonts w:ascii="Arial" w:eastAsia="Times New Roman" w:hAnsi="Arial" w:cs="Arial"/>
            <w:b/>
            <w:color w:val="0B0080"/>
            <w:sz w:val="20"/>
            <w:lang w:val="es-ES" w:eastAsia="es-AR"/>
          </w:rPr>
          <w:t>2.1 Designación de los jueces</w:t>
        </w:r>
      </w:hyperlink>
    </w:p>
    <w:p w:rsidR="000C286B" w:rsidRPr="000C286B" w:rsidRDefault="0086506E" w:rsidP="000C286B">
      <w:pPr>
        <w:numPr>
          <w:ilvl w:val="1"/>
          <w:numId w:val="1"/>
        </w:numPr>
        <w:shd w:val="clear" w:color="auto" w:fill="F9F9F9"/>
        <w:spacing w:before="100" w:beforeAutospacing="1" w:after="24" w:line="360" w:lineRule="atLeast"/>
        <w:ind w:left="480"/>
        <w:jc w:val="both"/>
        <w:rPr>
          <w:rFonts w:ascii="Arial" w:eastAsia="Times New Roman" w:hAnsi="Arial" w:cs="Arial"/>
          <w:b/>
          <w:color w:val="252525"/>
          <w:sz w:val="20"/>
          <w:szCs w:val="20"/>
          <w:lang w:val="es-ES" w:eastAsia="es-AR"/>
        </w:rPr>
      </w:pPr>
      <w:hyperlink r:id="rId74" w:anchor="Supervisi.C3.B3n_de_los_jueces" w:history="1">
        <w:r w:rsidR="000C286B" w:rsidRPr="000C286B">
          <w:rPr>
            <w:rFonts w:ascii="Arial" w:eastAsia="Times New Roman" w:hAnsi="Arial" w:cs="Arial"/>
            <w:b/>
            <w:color w:val="0B0080"/>
            <w:sz w:val="20"/>
            <w:lang w:val="es-ES" w:eastAsia="es-AR"/>
          </w:rPr>
          <w:t>2.2 Supervisión de los jueces</w:t>
        </w:r>
      </w:hyperlink>
    </w:p>
    <w:p w:rsidR="000C286B" w:rsidRPr="000C286B" w:rsidRDefault="000C286B" w:rsidP="000C286B">
      <w:pPr>
        <w:pBdr>
          <w:bottom w:val="single" w:sz="6" w:space="0" w:color="AAAAAA"/>
        </w:pBdr>
        <w:spacing w:before="240" w:after="60" w:line="240" w:lineRule="auto"/>
        <w:jc w:val="both"/>
        <w:outlineLvl w:val="1"/>
        <w:rPr>
          <w:rFonts w:ascii="Georgia" w:eastAsia="Times New Roman" w:hAnsi="Georgia" w:cs="Arial"/>
          <w:b/>
          <w:color w:val="000000"/>
          <w:sz w:val="32"/>
          <w:szCs w:val="32"/>
          <w:lang w:val="es-ES" w:eastAsia="es-AR"/>
        </w:rPr>
      </w:pPr>
      <w:r w:rsidRPr="000C286B">
        <w:rPr>
          <w:rFonts w:ascii="Georgia" w:eastAsia="Times New Roman" w:hAnsi="Georgia" w:cs="Arial"/>
          <w:b/>
          <w:color w:val="000000"/>
          <w:sz w:val="32"/>
          <w:lang w:val="es-ES" w:eastAsia="es-AR"/>
        </w:rPr>
        <w:t>Integración</w:t>
      </w:r>
    </w:p>
    <w:p w:rsidR="000C286B" w:rsidRPr="000C286B" w:rsidRDefault="000C286B" w:rsidP="000C286B">
      <w:pPr>
        <w:spacing w:before="120" w:after="120" w:line="240" w:lineRule="auto"/>
        <w:jc w:val="both"/>
        <w:rPr>
          <w:rFonts w:ascii="Arial" w:eastAsia="Times New Roman" w:hAnsi="Arial" w:cs="Arial"/>
          <w:b/>
          <w:color w:val="252525"/>
          <w:sz w:val="21"/>
          <w:szCs w:val="21"/>
          <w:lang w:val="es-ES" w:eastAsia="es-AR"/>
        </w:rPr>
      </w:pPr>
      <w:r w:rsidRPr="000C286B">
        <w:rPr>
          <w:rFonts w:ascii="Arial" w:eastAsia="Times New Roman" w:hAnsi="Arial" w:cs="Arial"/>
          <w:b/>
          <w:color w:val="252525"/>
          <w:sz w:val="21"/>
          <w:szCs w:val="21"/>
          <w:lang w:val="es-ES" w:eastAsia="es-AR"/>
        </w:rPr>
        <w:t>La Constitución Nacional ordena que el Consejo de la Magistratura esté integrado de modo tal de mantener un equilibrio entre los poderes políticos electivos, los jueces y los abogados, y ordena también que se incluyan miembros provenientes del ámbito académico y científico.</w:t>
      </w:r>
    </w:p>
    <w:p w:rsidR="000C286B" w:rsidRPr="000C286B" w:rsidRDefault="000C286B" w:rsidP="000C286B">
      <w:pPr>
        <w:spacing w:before="120" w:after="120" w:line="240" w:lineRule="auto"/>
        <w:jc w:val="both"/>
        <w:rPr>
          <w:rFonts w:ascii="Arial" w:eastAsia="Times New Roman" w:hAnsi="Arial" w:cs="Arial"/>
          <w:b/>
          <w:color w:val="252525"/>
          <w:sz w:val="21"/>
          <w:szCs w:val="21"/>
          <w:lang w:val="es-ES" w:eastAsia="es-AR"/>
        </w:rPr>
      </w:pPr>
      <w:r w:rsidRPr="000C286B">
        <w:rPr>
          <w:rFonts w:ascii="Arial" w:eastAsia="Times New Roman" w:hAnsi="Arial" w:cs="Arial"/>
          <w:b/>
          <w:color w:val="252525"/>
          <w:sz w:val="21"/>
          <w:szCs w:val="21"/>
          <w:lang w:val="es-ES" w:eastAsia="es-AR"/>
        </w:rPr>
        <w:t>La ley 24.937 precisa la integración del organismo en su primer artículo, cuyo texto obedece a la ley 26.080 de 2006.</w:t>
      </w:r>
    </w:p>
    <w:p w:rsidR="000C286B" w:rsidRPr="000C286B" w:rsidRDefault="000C286B" w:rsidP="000C286B">
      <w:pPr>
        <w:spacing w:before="120" w:after="120" w:line="240" w:lineRule="auto"/>
        <w:jc w:val="both"/>
        <w:rPr>
          <w:rFonts w:ascii="Arial" w:eastAsia="Times New Roman" w:hAnsi="Arial" w:cs="Arial"/>
          <w:b/>
          <w:color w:val="252525"/>
          <w:sz w:val="21"/>
          <w:szCs w:val="21"/>
          <w:lang w:val="es-ES" w:eastAsia="es-AR"/>
        </w:rPr>
      </w:pPr>
      <w:r w:rsidRPr="000C286B">
        <w:rPr>
          <w:rFonts w:ascii="Arial" w:eastAsia="Times New Roman" w:hAnsi="Arial" w:cs="Arial"/>
          <w:b/>
          <w:color w:val="252525"/>
          <w:sz w:val="21"/>
          <w:szCs w:val="21"/>
          <w:lang w:val="es-ES" w:eastAsia="es-AR"/>
        </w:rPr>
        <w:lastRenderedPageBreak/>
        <w:t>Siguiendo las indicaciones de la ley 26.080, el Consejo está integrado por 13 miembros que proceden de seis ámbitos distintos:</w:t>
      </w:r>
    </w:p>
    <w:p w:rsidR="000C286B" w:rsidRPr="000C286B" w:rsidRDefault="000C286B" w:rsidP="000C286B">
      <w:pPr>
        <w:spacing w:before="120" w:after="120" w:line="240" w:lineRule="auto"/>
        <w:jc w:val="both"/>
        <w:rPr>
          <w:rFonts w:ascii="Arial" w:eastAsia="Times New Roman" w:hAnsi="Arial" w:cs="Arial"/>
          <w:b/>
          <w:color w:val="252525"/>
          <w:sz w:val="21"/>
          <w:szCs w:val="21"/>
          <w:lang w:val="es-ES" w:eastAsia="es-AR"/>
        </w:rPr>
      </w:pP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1742"/>
        <w:gridCol w:w="2850"/>
        <w:gridCol w:w="3405"/>
        <w:gridCol w:w="937"/>
      </w:tblGrid>
      <w:tr w:rsidR="000C286B" w:rsidRPr="000C286B" w:rsidTr="000C286B">
        <w:tc>
          <w:tcPr>
            <w:tcW w:w="0" w:type="auto"/>
            <w:gridSpan w:val="4"/>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0C286B" w:rsidRPr="000C286B" w:rsidRDefault="000C286B" w:rsidP="000C286B">
            <w:pPr>
              <w:spacing w:before="240" w:after="240" w:line="240" w:lineRule="auto"/>
              <w:jc w:val="both"/>
              <w:rPr>
                <w:rFonts w:ascii="Times New Roman" w:eastAsia="Times New Roman" w:hAnsi="Times New Roman" w:cs="Times New Roman"/>
                <w:b/>
                <w:bCs/>
                <w:color w:val="000000"/>
                <w:sz w:val="21"/>
                <w:szCs w:val="21"/>
                <w:lang w:eastAsia="es-AR"/>
              </w:rPr>
            </w:pPr>
            <w:r w:rsidRPr="000C286B">
              <w:rPr>
                <w:rFonts w:ascii="Times New Roman" w:eastAsia="Times New Roman" w:hAnsi="Times New Roman" w:cs="Times New Roman"/>
                <w:b/>
                <w:bCs/>
                <w:color w:val="000000"/>
                <w:sz w:val="21"/>
                <w:szCs w:val="21"/>
                <w:lang w:eastAsia="es-AR"/>
              </w:rPr>
              <w:t>Integración del Consejo de la Magistratura</w:t>
            </w:r>
          </w:p>
        </w:tc>
      </w:tr>
      <w:tr w:rsidR="000C286B" w:rsidRPr="000C286B" w:rsidTr="000C286B">
        <w:tc>
          <w:tcPr>
            <w:tcW w:w="0" w:type="auto"/>
            <w:tcBorders>
              <w:top w:val="single" w:sz="6" w:space="0" w:color="AAAAAA"/>
              <w:left w:val="single" w:sz="6" w:space="0" w:color="AAAAAA"/>
              <w:bottom w:val="single" w:sz="6" w:space="0" w:color="AAAAAA"/>
              <w:right w:val="single" w:sz="6" w:space="0" w:color="AAAAAA"/>
            </w:tcBorders>
            <w:shd w:val="clear" w:color="auto" w:fill="CCCCFF"/>
            <w:tcMar>
              <w:top w:w="48" w:type="dxa"/>
              <w:left w:w="48" w:type="dxa"/>
              <w:bottom w:w="48" w:type="dxa"/>
              <w:right w:w="48" w:type="dxa"/>
            </w:tcMar>
            <w:vAlign w:val="center"/>
            <w:hideMark/>
          </w:tcPr>
          <w:p w:rsidR="000C286B" w:rsidRPr="000C286B" w:rsidRDefault="000C286B" w:rsidP="000C286B">
            <w:pPr>
              <w:spacing w:before="240" w:after="240" w:line="240" w:lineRule="auto"/>
              <w:jc w:val="both"/>
              <w:rPr>
                <w:rFonts w:ascii="Times New Roman" w:eastAsia="Times New Roman" w:hAnsi="Times New Roman" w:cs="Times New Roman"/>
                <w:b/>
                <w:bCs/>
                <w:color w:val="000000"/>
                <w:sz w:val="21"/>
                <w:szCs w:val="21"/>
                <w:lang w:eastAsia="es-AR"/>
              </w:rPr>
            </w:pPr>
            <w:r w:rsidRPr="000C286B">
              <w:rPr>
                <w:rFonts w:ascii="Times New Roman" w:eastAsia="Times New Roman" w:hAnsi="Times New Roman" w:cs="Times New Roman"/>
                <w:b/>
                <w:bCs/>
                <w:color w:val="000000"/>
                <w:sz w:val="21"/>
                <w:szCs w:val="21"/>
                <w:lang w:eastAsia="es-AR"/>
              </w:rPr>
              <w:t>Sector de procedencia</w:t>
            </w:r>
          </w:p>
        </w:tc>
        <w:tc>
          <w:tcPr>
            <w:tcW w:w="0" w:type="auto"/>
            <w:tcBorders>
              <w:top w:val="single" w:sz="6" w:space="0" w:color="AAAAAA"/>
              <w:left w:val="single" w:sz="6" w:space="0" w:color="AAAAAA"/>
              <w:bottom w:val="single" w:sz="6" w:space="0" w:color="AAAAAA"/>
              <w:right w:val="single" w:sz="6" w:space="0" w:color="AAAAAA"/>
            </w:tcBorders>
            <w:shd w:val="clear" w:color="auto" w:fill="CCCCFF"/>
            <w:tcMar>
              <w:top w:w="48" w:type="dxa"/>
              <w:left w:w="48" w:type="dxa"/>
              <w:bottom w:w="48" w:type="dxa"/>
              <w:right w:w="48" w:type="dxa"/>
            </w:tcMar>
            <w:vAlign w:val="center"/>
            <w:hideMark/>
          </w:tcPr>
          <w:p w:rsidR="000C286B" w:rsidRPr="000C286B" w:rsidRDefault="000C286B" w:rsidP="000C286B">
            <w:pPr>
              <w:spacing w:before="240" w:after="240" w:line="240" w:lineRule="auto"/>
              <w:jc w:val="both"/>
              <w:rPr>
                <w:rFonts w:ascii="Times New Roman" w:eastAsia="Times New Roman" w:hAnsi="Times New Roman" w:cs="Times New Roman"/>
                <w:b/>
                <w:bCs/>
                <w:color w:val="000000"/>
                <w:sz w:val="21"/>
                <w:szCs w:val="21"/>
                <w:lang w:eastAsia="es-AR"/>
              </w:rPr>
            </w:pPr>
            <w:r w:rsidRPr="000C286B">
              <w:rPr>
                <w:rFonts w:ascii="Times New Roman" w:eastAsia="Times New Roman" w:hAnsi="Times New Roman" w:cs="Times New Roman"/>
                <w:b/>
                <w:bCs/>
                <w:color w:val="000000"/>
                <w:sz w:val="21"/>
                <w:szCs w:val="21"/>
                <w:lang w:eastAsia="es-AR"/>
              </w:rPr>
              <w:t>Condición</w:t>
            </w:r>
          </w:p>
        </w:tc>
        <w:tc>
          <w:tcPr>
            <w:tcW w:w="0" w:type="auto"/>
            <w:tcBorders>
              <w:top w:val="single" w:sz="6" w:space="0" w:color="AAAAAA"/>
              <w:left w:val="single" w:sz="6" w:space="0" w:color="AAAAAA"/>
              <w:bottom w:val="single" w:sz="6" w:space="0" w:color="AAAAAA"/>
              <w:right w:val="single" w:sz="6" w:space="0" w:color="AAAAAA"/>
            </w:tcBorders>
            <w:shd w:val="clear" w:color="auto" w:fill="CCCCFF"/>
            <w:tcMar>
              <w:top w:w="48" w:type="dxa"/>
              <w:left w:w="48" w:type="dxa"/>
              <w:bottom w:w="48" w:type="dxa"/>
              <w:right w:w="48" w:type="dxa"/>
            </w:tcMar>
            <w:vAlign w:val="center"/>
            <w:hideMark/>
          </w:tcPr>
          <w:p w:rsidR="000C286B" w:rsidRPr="000C286B" w:rsidRDefault="000C286B" w:rsidP="000C286B">
            <w:pPr>
              <w:spacing w:before="240" w:after="240" w:line="240" w:lineRule="auto"/>
              <w:jc w:val="both"/>
              <w:rPr>
                <w:rFonts w:ascii="Times New Roman" w:eastAsia="Times New Roman" w:hAnsi="Times New Roman" w:cs="Times New Roman"/>
                <w:b/>
                <w:bCs/>
                <w:color w:val="000000"/>
                <w:sz w:val="21"/>
                <w:szCs w:val="21"/>
                <w:lang w:eastAsia="es-AR"/>
              </w:rPr>
            </w:pPr>
            <w:r w:rsidRPr="000C286B">
              <w:rPr>
                <w:rFonts w:ascii="Times New Roman" w:eastAsia="Times New Roman" w:hAnsi="Times New Roman" w:cs="Times New Roman"/>
                <w:b/>
                <w:bCs/>
                <w:color w:val="000000"/>
                <w:sz w:val="21"/>
                <w:szCs w:val="21"/>
                <w:lang w:eastAsia="es-AR"/>
              </w:rPr>
              <w:t>Forma de elección</w:t>
            </w:r>
          </w:p>
        </w:tc>
        <w:tc>
          <w:tcPr>
            <w:tcW w:w="0" w:type="auto"/>
            <w:tcBorders>
              <w:top w:val="single" w:sz="6" w:space="0" w:color="AAAAAA"/>
              <w:left w:val="single" w:sz="6" w:space="0" w:color="AAAAAA"/>
              <w:bottom w:val="single" w:sz="6" w:space="0" w:color="AAAAAA"/>
              <w:right w:val="single" w:sz="6" w:space="0" w:color="AAAAAA"/>
            </w:tcBorders>
            <w:shd w:val="clear" w:color="auto" w:fill="CCCCFF"/>
            <w:tcMar>
              <w:top w:w="48" w:type="dxa"/>
              <w:left w:w="48" w:type="dxa"/>
              <w:bottom w:w="48" w:type="dxa"/>
              <w:right w:w="48" w:type="dxa"/>
            </w:tcMar>
            <w:vAlign w:val="center"/>
            <w:hideMark/>
          </w:tcPr>
          <w:p w:rsidR="000C286B" w:rsidRPr="000C286B" w:rsidRDefault="000C286B" w:rsidP="000C286B">
            <w:pPr>
              <w:spacing w:before="240" w:after="240" w:line="240" w:lineRule="auto"/>
              <w:jc w:val="both"/>
              <w:rPr>
                <w:rFonts w:ascii="Times New Roman" w:eastAsia="Times New Roman" w:hAnsi="Times New Roman" w:cs="Times New Roman"/>
                <w:b/>
                <w:bCs/>
                <w:color w:val="000000"/>
                <w:sz w:val="21"/>
                <w:szCs w:val="21"/>
                <w:lang w:eastAsia="es-AR"/>
              </w:rPr>
            </w:pPr>
            <w:r w:rsidRPr="000C286B">
              <w:rPr>
                <w:rFonts w:ascii="Times New Roman" w:eastAsia="Times New Roman" w:hAnsi="Times New Roman" w:cs="Times New Roman"/>
                <w:b/>
                <w:bCs/>
                <w:color w:val="000000"/>
                <w:sz w:val="21"/>
                <w:szCs w:val="21"/>
                <w:lang w:eastAsia="es-AR"/>
              </w:rPr>
              <w:t>Cantidad</w:t>
            </w:r>
          </w:p>
        </w:tc>
      </w:tr>
      <w:tr w:rsidR="000C286B" w:rsidRPr="000C286B" w:rsidTr="000C286B">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C286B" w:rsidRPr="000C286B" w:rsidRDefault="0086506E" w:rsidP="000C286B">
            <w:pPr>
              <w:spacing w:before="240" w:after="240" w:line="240" w:lineRule="auto"/>
              <w:jc w:val="both"/>
              <w:rPr>
                <w:rFonts w:ascii="Times New Roman" w:eastAsia="Times New Roman" w:hAnsi="Times New Roman" w:cs="Times New Roman"/>
                <w:b/>
                <w:color w:val="000000"/>
                <w:sz w:val="21"/>
                <w:szCs w:val="21"/>
                <w:lang w:eastAsia="es-AR"/>
              </w:rPr>
            </w:pPr>
            <w:hyperlink r:id="rId75" w:tooltip="Poder judicial de Argentina" w:history="1">
              <w:r w:rsidR="000C286B" w:rsidRPr="000C286B">
                <w:rPr>
                  <w:rFonts w:ascii="Times New Roman" w:eastAsia="Times New Roman" w:hAnsi="Times New Roman" w:cs="Times New Roman"/>
                  <w:b/>
                  <w:color w:val="0B0080"/>
                  <w:sz w:val="21"/>
                  <w:u w:val="single"/>
                  <w:lang w:eastAsia="es-AR"/>
                </w:rPr>
                <w:t>Poder Judicial</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C286B" w:rsidRPr="000C286B" w:rsidRDefault="000C286B" w:rsidP="000C286B">
            <w:pPr>
              <w:spacing w:before="240" w:after="240" w:line="240" w:lineRule="auto"/>
              <w:jc w:val="both"/>
              <w:rPr>
                <w:rFonts w:ascii="Times New Roman" w:eastAsia="Times New Roman" w:hAnsi="Times New Roman" w:cs="Times New Roman"/>
                <w:b/>
                <w:color w:val="000000"/>
                <w:sz w:val="21"/>
                <w:szCs w:val="21"/>
                <w:lang w:eastAsia="es-AR"/>
              </w:rPr>
            </w:pPr>
            <w:r w:rsidRPr="000C286B">
              <w:rPr>
                <w:rFonts w:ascii="Times New Roman" w:eastAsia="Times New Roman" w:hAnsi="Times New Roman" w:cs="Times New Roman"/>
                <w:b/>
                <w:color w:val="000000"/>
                <w:sz w:val="21"/>
                <w:szCs w:val="21"/>
                <w:lang w:eastAsia="es-AR"/>
              </w:rPr>
              <w:t>Juez</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C286B" w:rsidRPr="000C286B" w:rsidRDefault="000C286B" w:rsidP="000C286B">
            <w:pPr>
              <w:spacing w:before="240" w:after="240" w:line="240" w:lineRule="auto"/>
              <w:jc w:val="both"/>
              <w:rPr>
                <w:rFonts w:ascii="Times New Roman" w:eastAsia="Times New Roman" w:hAnsi="Times New Roman" w:cs="Times New Roman"/>
                <w:b/>
                <w:color w:val="000000"/>
                <w:sz w:val="21"/>
                <w:szCs w:val="21"/>
                <w:lang w:eastAsia="es-AR"/>
              </w:rPr>
            </w:pPr>
            <w:r w:rsidRPr="000C286B">
              <w:rPr>
                <w:rFonts w:ascii="Times New Roman" w:eastAsia="Times New Roman" w:hAnsi="Times New Roman" w:cs="Times New Roman"/>
                <w:b/>
                <w:color w:val="000000"/>
                <w:sz w:val="21"/>
                <w:szCs w:val="21"/>
                <w:lang w:eastAsia="es-AR"/>
              </w:rPr>
              <w:t>Voto de los jueces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C286B" w:rsidRPr="000C286B" w:rsidRDefault="000C286B" w:rsidP="000C286B">
            <w:pPr>
              <w:spacing w:before="240" w:after="240" w:line="240" w:lineRule="auto"/>
              <w:jc w:val="both"/>
              <w:rPr>
                <w:rFonts w:ascii="Times New Roman" w:eastAsia="Times New Roman" w:hAnsi="Times New Roman" w:cs="Times New Roman"/>
                <w:b/>
                <w:color w:val="000000"/>
                <w:sz w:val="21"/>
                <w:szCs w:val="21"/>
                <w:lang w:eastAsia="es-AR"/>
              </w:rPr>
            </w:pPr>
            <w:r w:rsidRPr="000C286B">
              <w:rPr>
                <w:rFonts w:ascii="Times New Roman" w:eastAsia="Times New Roman" w:hAnsi="Times New Roman" w:cs="Times New Roman"/>
                <w:b/>
                <w:color w:val="000000"/>
                <w:sz w:val="21"/>
                <w:szCs w:val="21"/>
                <w:lang w:eastAsia="es-AR"/>
              </w:rPr>
              <w:t>3</w:t>
            </w:r>
          </w:p>
        </w:tc>
      </w:tr>
      <w:tr w:rsidR="000C286B" w:rsidRPr="000C286B" w:rsidTr="000C286B">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C286B" w:rsidRPr="000C286B" w:rsidRDefault="0086506E" w:rsidP="000C286B">
            <w:pPr>
              <w:spacing w:before="240" w:after="240" w:line="240" w:lineRule="auto"/>
              <w:jc w:val="both"/>
              <w:rPr>
                <w:rFonts w:ascii="Times New Roman" w:eastAsia="Times New Roman" w:hAnsi="Times New Roman" w:cs="Times New Roman"/>
                <w:b/>
                <w:color w:val="000000"/>
                <w:sz w:val="21"/>
                <w:szCs w:val="21"/>
                <w:lang w:eastAsia="es-AR"/>
              </w:rPr>
            </w:pPr>
            <w:hyperlink r:id="rId76" w:tooltip="Senado de la Nación Argentina" w:history="1">
              <w:r w:rsidR="000C286B" w:rsidRPr="000C286B">
                <w:rPr>
                  <w:rFonts w:ascii="Times New Roman" w:eastAsia="Times New Roman" w:hAnsi="Times New Roman" w:cs="Times New Roman"/>
                  <w:b/>
                  <w:color w:val="0B0080"/>
                  <w:sz w:val="21"/>
                  <w:u w:val="single"/>
                  <w:lang w:eastAsia="es-AR"/>
                </w:rPr>
                <w:t>Cámara de Senadores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C286B" w:rsidRPr="000C286B" w:rsidRDefault="000C286B" w:rsidP="000C286B">
            <w:pPr>
              <w:spacing w:before="240" w:after="240" w:line="240" w:lineRule="auto"/>
              <w:jc w:val="both"/>
              <w:rPr>
                <w:rFonts w:ascii="Times New Roman" w:eastAsia="Times New Roman" w:hAnsi="Times New Roman" w:cs="Times New Roman"/>
                <w:b/>
                <w:color w:val="000000"/>
                <w:sz w:val="21"/>
                <w:szCs w:val="21"/>
                <w:lang w:eastAsia="es-AR"/>
              </w:rPr>
            </w:pPr>
            <w:r w:rsidRPr="000C286B">
              <w:rPr>
                <w:rFonts w:ascii="Times New Roman" w:eastAsia="Times New Roman" w:hAnsi="Times New Roman" w:cs="Times New Roman"/>
                <w:b/>
                <w:color w:val="000000"/>
                <w:sz w:val="21"/>
                <w:szCs w:val="21"/>
                <w:lang w:eastAsia="es-AR"/>
              </w:rPr>
              <w:t>Senador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C286B" w:rsidRPr="000C286B" w:rsidRDefault="000C286B" w:rsidP="000C286B">
            <w:pPr>
              <w:spacing w:before="240" w:after="240" w:line="240" w:lineRule="auto"/>
              <w:jc w:val="both"/>
              <w:rPr>
                <w:rFonts w:ascii="Times New Roman" w:eastAsia="Times New Roman" w:hAnsi="Times New Roman" w:cs="Times New Roman"/>
                <w:b/>
                <w:color w:val="000000"/>
                <w:sz w:val="21"/>
                <w:szCs w:val="21"/>
                <w:lang w:eastAsia="es-AR"/>
              </w:rPr>
            </w:pPr>
            <w:r w:rsidRPr="000C286B">
              <w:rPr>
                <w:rFonts w:ascii="Times New Roman" w:eastAsia="Times New Roman" w:hAnsi="Times New Roman" w:cs="Times New Roman"/>
                <w:b/>
                <w:color w:val="000000"/>
                <w:sz w:val="21"/>
                <w:szCs w:val="21"/>
                <w:lang w:eastAsia="es-AR"/>
              </w:rPr>
              <w:t>Dos miembros por la mayoría, uno por la primera minoría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C286B" w:rsidRPr="000C286B" w:rsidRDefault="000C286B" w:rsidP="000C286B">
            <w:pPr>
              <w:spacing w:before="240" w:after="240" w:line="240" w:lineRule="auto"/>
              <w:jc w:val="both"/>
              <w:rPr>
                <w:rFonts w:ascii="Times New Roman" w:eastAsia="Times New Roman" w:hAnsi="Times New Roman" w:cs="Times New Roman"/>
                <w:b/>
                <w:color w:val="000000"/>
                <w:sz w:val="21"/>
                <w:szCs w:val="21"/>
                <w:lang w:eastAsia="es-AR"/>
              </w:rPr>
            </w:pPr>
            <w:r w:rsidRPr="000C286B">
              <w:rPr>
                <w:rFonts w:ascii="Times New Roman" w:eastAsia="Times New Roman" w:hAnsi="Times New Roman" w:cs="Times New Roman"/>
                <w:b/>
                <w:color w:val="000000"/>
                <w:sz w:val="21"/>
                <w:szCs w:val="21"/>
                <w:lang w:eastAsia="es-AR"/>
              </w:rPr>
              <w:t>3</w:t>
            </w:r>
          </w:p>
        </w:tc>
      </w:tr>
      <w:tr w:rsidR="000C286B" w:rsidRPr="000C286B" w:rsidTr="000C286B">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C286B" w:rsidRPr="000C286B" w:rsidRDefault="0086506E" w:rsidP="000C286B">
            <w:pPr>
              <w:spacing w:before="240" w:after="240" w:line="240" w:lineRule="auto"/>
              <w:jc w:val="both"/>
              <w:rPr>
                <w:rFonts w:ascii="Times New Roman" w:eastAsia="Times New Roman" w:hAnsi="Times New Roman" w:cs="Times New Roman"/>
                <w:b/>
                <w:color w:val="000000"/>
                <w:sz w:val="21"/>
                <w:szCs w:val="21"/>
                <w:lang w:eastAsia="es-AR"/>
              </w:rPr>
            </w:pPr>
            <w:hyperlink r:id="rId77" w:tooltip="Cámara de Diputados de la Nación Argentina" w:history="1">
              <w:r w:rsidR="000C286B" w:rsidRPr="000C286B">
                <w:rPr>
                  <w:rFonts w:ascii="Times New Roman" w:eastAsia="Times New Roman" w:hAnsi="Times New Roman" w:cs="Times New Roman"/>
                  <w:b/>
                  <w:color w:val="0B0080"/>
                  <w:sz w:val="21"/>
                  <w:u w:val="single"/>
                  <w:lang w:eastAsia="es-AR"/>
                </w:rPr>
                <w:t>Cámara de Diputados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C286B" w:rsidRPr="000C286B" w:rsidRDefault="000C286B" w:rsidP="000C286B">
            <w:pPr>
              <w:spacing w:before="240" w:after="240" w:line="240" w:lineRule="auto"/>
              <w:jc w:val="both"/>
              <w:rPr>
                <w:rFonts w:ascii="Times New Roman" w:eastAsia="Times New Roman" w:hAnsi="Times New Roman" w:cs="Times New Roman"/>
                <w:b/>
                <w:color w:val="000000"/>
                <w:sz w:val="21"/>
                <w:szCs w:val="21"/>
                <w:lang w:eastAsia="es-AR"/>
              </w:rPr>
            </w:pPr>
            <w:r w:rsidRPr="000C286B">
              <w:rPr>
                <w:rFonts w:ascii="Times New Roman" w:eastAsia="Times New Roman" w:hAnsi="Times New Roman" w:cs="Times New Roman"/>
                <w:b/>
                <w:color w:val="000000"/>
                <w:sz w:val="21"/>
                <w:szCs w:val="21"/>
                <w:lang w:eastAsia="es-AR"/>
              </w:rPr>
              <w:t>Diputado</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C286B" w:rsidRPr="000C286B" w:rsidRDefault="000C286B" w:rsidP="000C286B">
            <w:pPr>
              <w:spacing w:before="240" w:after="240" w:line="240" w:lineRule="auto"/>
              <w:jc w:val="both"/>
              <w:rPr>
                <w:rFonts w:ascii="Times New Roman" w:eastAsia="Times New Roman" w:hAnsi="Times New Roman" w:cs="Times New Roman"/>
                <w:b/>
                <w:color w:val="000000"/>
                <w:sz w:val="21"/>
                <w:szCs w:val="21"/>
                <w:lang w:eastAsia="es-AR"/>
              </w:rPr>
            </w:pPr>
            <w:r w:rsidRPr="000C286B">
              <w:rPr>
                <w:rFonts w:ascii="Times New Roman" w:eastAsia="Times New Roman" w:hAnsi="Times New Roman" w:cs="Times New Roman"/>
                <w:b/>
                <w:color w:val="000000"/>
                <w:sz w:val="21"/>
                <w:szCs w:val="21"/>
                <w:lang w:eastAsia="es-AR"/>
              </w:rPr>
              <w:t>Dos miembros por la mayoría, uno por la primera minoría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C286B" w:rsidRPr="000C286B" w:rsidRDefault="000C286B" w:rsidP="000C286B">
            <w:pPr>
              <w:spacing w:before="240" w:after="240" w:line="240" w:lineRule="auto"/>
              <w:jc w:val="both"/>
              <w:rPr>
                <w:rFonts w:ascii="Times New Roman" w:eastAsia="Times New Roman" w:hAnsi="Times New Roman" w:cs="Times New Roman"/>
                <w:b/>
                <w:color w:val="000000"/>
                <w:sz w:val="21"/>
                <w:szCs w:val="21"/>
                <w:lang w:eastAsia="es-AR"/>
              </w:rPr>
            </w:pPr>
            <w:r w:rsidRPr="000C286B">
              <w:rPr>
                <w:rFonts w:ascii="Times New Roman" w:eastAsia="Times New Roman" w:hAnsi="Times New Roman" w:cs="Times New Roman"/>
                <w:b/>
                <w:color w:val="000000"/>
                <w:sz w:val="21"/>
                <w:szCs w:val="21"/>
                <w:lang w:eastAsia="es-AR"/>
              </w:rPr>
              <w:t>3</w:t>
            </w:r>
          </w:p>
        </w:tc>
      </w:tr>
      <w:tr w:rsidR="000C286B" w:rsidRPr="000C286B" w:rsidTr="000C286B">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C286B" w:rsidRPr="000C286B" w:rsidRDefault="0086506E" w:rsidP="000C286B">
            <w:pPr>
              <w:spacing w:before="240" w:after="240" w:line="240" w:lineRule="auto"/>
              <w:jc w:val="both"/>
              <w:rPr>
                <w:rFonts w:ascii="Times New Roman" w:eastAsia="Times New Roman" w:hAnsi="Times New Roman" w:cs="Times New Roman"/>
                <w:b/>
                <w:color w:val="000000"/>
                <w:sz w:val="21"/>
                <w:szCs w:val="21"/>
                <w:lang w:eastAsia="es-AR"/>
              </w:rPr>
            </w:pPr>
            <w:hyperlink r:id="rId78" w:tooltip="Abogado" w:history="1">
              <w:r w:rsidR="000C286B" w:rsidRPr="000C286B">
                <w:rPr>
                  <w:rFonts w:ascii="Times New Roman" w:eastAsia="Times New Roman" w:hAnsi="Times New Roman" w:cs="Times New Roman"/>
                  <w:b/>
                  <w:color w:val="0B0080"/>
                  <w:sz w:val="21"/>
                  <w:u w:val="single"/>
                  <w:lang w:eastAsia="es-AR"/>
                </w:rPr>
                <w:t>Abogados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C286B" w:rsidRPr="000C286B" w:rsidRDefault="000C286B" w:rsidP="000C286B">
            <w:pPr>
              <w:spacing w:before="240" w:after="240" w:line="240" w:lineRule="auto"/>
              <w:jc w:val="both"/>
              <w:rPr>
                <w:rFonts w:ascii="Times New Roman" w:eastAsia="Times New Roman" w:hAnsi="Times New Roman" w:cs="Times New Roman"/>
                <w:b/>
                <w:color w:val="000000"/>
                <w:sz w:val="21"/>
                <w:szCs w:val="21"/>
                <w:lang w:eastAsia="es-AR"/>
              </w:rPr>
            </w:pPr>
            <w:r w:rsidRPr="000C286B">
              <w:rPr>
                <w:rFonts w:ascii="Times New Roman" w:eastAsia="Times New Roman" w:hAnsi="Times New Roman" w:cs="Times New Roman"/>
                <w:b/>
                <w:color w:val="000000"/>
                <w:sz w:val="21"/>
                <w:szCs w:val="21"/>
                <w:lang w:eastAsia="es-AR"/>
              </w:rPr>
              <w:t>Abogado</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C286B" w:rsidRPr="000C286B" w:rsidRDefault="000C286B" w:rsidP="000C286B">
            <w:pPr>
              <w:spacing w:before="240" w:after="240" w:line="240" w:lineRule="auto"/>
              <w:jc w:val="both"/>
              <w:rPr>
                <w:rFonts w:ascii="Times New Roman" w:eastAsia="Times New Roman" w:hAnsi="Times New Roman" w:cs="Times New Roman"/>
                <w:b/>
                <w:color w:val="000000"/>
                <w:sz w:val="21"/>
                <w:szCs w:val="21"/>
                <w:lang w:eastAsia="es-AR"/>
              </w:rPr>
            </w:pPr>
            <w:r w:rsidRPr="000C286B">
              <w:rPr>
                <w:rFonts w:ascii="Times New Roman" w:eastAsia="Times New Roman" w:hAnsi="Times New Roman" w:cs="Times New Roman"/>
                <w:b/>
                <w:color w:val="000000"/>
                <w:sz w:val="21"/>
                <w:szCs w:val="21"/>
                <w:lang w:eastAsia="es-AR"/>
              </w:rPr>
              <w:t>Voto de los abogados (abogados federales)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C286B" w:rsidRPr="000C286B" w:rsidRDefault="000C286B" w:rsidP="000C286B">
            <w:pPr>
              <w:spacing w:before="240" w:after="240" w:line="240" w:lineRule="auto"/>
              <w:jc w:val="both"/>
              <w:rPr>
                <w:rFonts w:ascii="Times New Roman" w:eastAsia="Times New Roman" w:hAnsi="Times New Roman" w:cs="Times New Roman"/>
                <w:b/>
                <w:color w:val="000000"/>
                <w:sz w:val="21"/>
                <w:szCs w:val="21"/>
                <w:lang w:eastAsia="es-AR"/>
              </w:rPr>
            </w:pPr>
            <w:r w:rsidRPr="000C286B">
              <w:rPr>
                <w:rFonts w:ascii="Times New Roman" w:eastAsia="Times New Roman" w:hAnsi="Times New Roman" w:cs="Times New Roman"/>
                <w:b/>
                <w:color w:val="000000"/>
                <w:sz w:val="21"/>
                <w:szCs w:val="21"/>
                <w:lang w:eastAsia="es-AR"/>
              </w:rPr>
              <w:t>2</w:t>
            </w:r>
          </w:p>
        </w:tc>
      </w:tr>
      <w:tr w:rsidR="000C286B" w:rsidRPr="000C286B" w:rsidTr="000C286B">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C286B" w:rsidRPr="000C286B" w:rsidRDefault="0086506E" w:rsidP="000C286B">
            <w:pPr>
              <w:spacing w:before="240" w:after="240" w:line="240" w:lineRule="auto"/>
              <w:jc w:val="both"/>
              <w:rPr>
                <w:rFonts w:ascii="Times New Roman" w:eastAsia="Times New Roman" w:hAnsi="Times New Roman" w:cs="Times New Roman"/>
                <w:b/>
                <w:color w:val="000000"/>
                <w:sz w:val="21"/>
                <w:szCs w:val="21"/>
                <w:lang w:eastAsia="es-AR"/>
              </w:rPr>
            </w:pPr>
            <w:hyperlink r:id="rId79" w:tooltip="Presidente de la Nación Argentina" w:history="1">
              <w:r w:rsidR="000C286B" w:rsidRPr="000C286B">
                <w:rPr>
                  <w:rFonts w:ascii="Times New Roman" w:eastAsia="Times New Roman" w:hAnsi="Times New Roman" w:cs="Times New Roman"/>
                  <w:b/>
                  <w:color w:val="0B0080"/>
                  <w:sz w:val="21"/>
                  <w:u w:val="single"/>
                  <w:lang w:eastAsia="es-AR"/>
                </w:rPr>
                <w:t>Poder Ejecutivo Nacional</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C286B" w:rsidRPr="000C286B" w:rsidRDefault="000C286B" w:rsidP="000C286B">
            <w:pPr>
              <w:spacing w:before="240" w:after="240" w:line="240" w:lineRule="auto"/>
              <w:jc w:val="both"/>
              <w:rPr>
                <w:rFonts w:ascii="Times New Roman" w:eastAsia="Times New Roman" w:hAnsi="Times New Roman" w:cs="Times New Roman"/>
                <w:b/>
                <w:color w:val="000000"/>
                <w:sz w:val="21"/>
                <w:szCs w:val="21"/>
                <w:lang w:eastAsia="es-AR"/>
              </w:rPr>
            </w:pPr>
            <w:r w:rsidRPr="000C286B">
              <w:rPr>
                <w:rFonts w:ascii="Times New Roman" w:eastAsia="Times New Roman" w:hAnsi="Times New Roman" w:cs="Times New Roman"/>
                <w:b/>
                <w:color w:val="000000"/>
                <w:sz w:val="21"/>
                <w:szCs w:val="21"/>
                <w:lang w:eastAsia="es-AR"/>
              </w:rPr>
              <w:t>Representante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C286B" w:rsidRPr="000C286B" w:rsidRDefault="000C286B" w:rsidP="000C286B">
            <w:pPr>
              <w:spacing w:before="240" w:after="240" w:line="240" w:lineRule="auto"/>
              <w:jc w:val="both"/>
              <w:rPr>
                <w:rFonts w:ascii="Times New Roman" w:eastAsia="Times New Roman" w:hAnsi="Times New Roman" w:cs="Times New Roman"/>
                <w:b/>
                <w:color w:val="000000"/>
                <w:sz w:val="21"/>
                <w:szCs w:val="21"/>
                <w:lang w:eastAsia="es-AR"/>
              </w:rPr>
            </w:pPr>
            <w:r w:rsidRPr="000C286B">
              <w:rPr>
                <w:rFonts w:ascii="Times New Roman" w:eastAsia="Times New Roman" w:hAnsi="Times New Roman" w:cs="Times New Roman"/>
                <w:b/>
                <w:color w:val="000000"/>
                <w:sz w:val="21"/>
                <w:szCs w:val="21"/>
                <w:lang w:eastAsia="es-AR"/>
              </w:rPr>
              <w:t>Designado por el PEN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C286B" w:rsidRPr="000C286B" w:rsidRDefault="000C286B" w:rsidP="000C286B">
            <w:pPr>
              <w:spacing w:before="240" w:after="240" w:line="240" w:lineRule="auto"/>
              <w:jc w:val="both"/>
              <w:rPr>
                <w:rFonts w:ascii="Times New Roman" w:eastAsia="Times New Roman" w:hAnsi="Times New Roman" w:cs="Times New Roman"/>
                <w:b/>
                <w:color w:val="000000"/>
                <w:sz w:val="21"/>
                <w:szCs w:val="21"/>
                <w:lang w:eastAsia="es-AR"/>
              </w:rPr>
            </w:pPr>
            <w:r w:rsidRPr="000C286B">
              <w:rPr>
                <w:rFonts w:ascii="Times New Roman" w:eastAsia="Times New Roman" w:hAnsi="Times New Roman" w:cs="Times New Roman"/>
                <w:b/>
                <w:color w:val="000000"/>
                <w:sz w:val="21"/>
                <w:szCs w:val="21"/>
                <w:lang w:eastAsia="es-AR"/>
              </w:rPr>
              <w:t>1</w:t>
            </w:r>
          </w:p>
        </w:tc>
      </w:tr>
      <w:tr w:rsidR="000C286B" w:rsidRPr="000C286B" w:rsidTr="000C286B">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C286B" w:rsidRPr="000C286B" w:rsidRDefault="0086506E" w:rsidP="000C286B">
            <w:pPr>
              <w:spacing w:before="240" w:after="240" w:line="240" w:lineRule="auto"/>
              <w:jc w:val="both"/>
              <w:rPr>
                <w:rFonts w:ascii="Times New Roman" w:eastAsia="Times New Roman" w:hAnsi="Times New Roman" w:cs="Times New Roman"/>
                <w:b/>
                <w:color w:val="000000"/>
                <w:sz w:val="21"/>
                <w:szCs w:val="21"/>
                <w:lang w:eastAsia="es-AR"/>
              </w:rPr>
            </w:pPr>
            <w:hyperlink r:id="rId80" w:tooltip="Academia" w:history="1">
              <w:r w:rsidR="000C286B" w:rsidRPr="000C286B">
                <w:rPr>
                  <w:rFonts w:ascii="Times New Roman" w:eastAsia="Times New Roman" w:hAnsi="Times New Roman" w:cs="Times New Roman"/>
                  <w:b/>
                  <w:color w:val="0B0080"/>
                  <w:sz w:val="21"/>
                  <w:u w:val="single"/>
                  <w:lang w:eastAsia="es-AR"/>
                </w:rPr>
                <w:t>Academia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C286B" w:rsidRPr="000C286B" w:rsidRDefault="000C286B" w:rsidP="000C286B">
            <w:pPr>
              <w:spacing w:before="240" w:after="240" w:line="240" w:lineRule="auto"/>
              <w:jc w:val="both"/>
              <w:rPr>
                <w:rFonts w:ascii="Times New Roman" w:eastAsia="Times New Roman" w:hAnsi="Times New Roman" w:cs="Times New Roman"/>
                <w:b/>
                <w:color w:val="000000"/>
                <w:sz w:val="21"/>
                <w:szCs w:val="21"/>
                <w:lang w:eastAsia="es-AR"/>
              </w:rPr>
            </w:pPr>
            <w:r w:rsidRPr="000C286B">
              <w:rPr>
                <w:rFonts w:ascii="Times New Roman" w:eastAsia="Times New Roman" w:hAnsi="Times New Roman" w:cs="Times New Roman"/>
                <w:b/>
                <w:color w:val="000000"/>
                <w:sz w:val="21"/>
                <w:szCs w:val="21"/>
                <w:lang w:eastAsia="es-AR"/>
              </w:rPr>
              <w:t>1 representante del ámbito científico y académico</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C286B" w:rsidRPr="000C286B" w:rsidRDefault="000C286B" w:rsidP="000C286B">
            <w:pPr>
              <w:spacing w:before="240" w:after="240" w:line="240" w:lineRule="auto"/>
              <w:jc w:val="both"/>
              <w:rPr>
                <w:rFonts w:ascii="Times New Roman" w:eastAsia="Times New Roman" w:hAnsi="Times New Roman" w:cs="Times New Roman"/>
                <w:b/>
                <w:color w:val="000000"/>
                <w:sz w:val="21"/>
                <w:szCs w:val="21"/>
                <w:lang w:eastAsia="es-AR"/>
              </w:rPr>
            </w:pPr>
            <w:r w:rsidRPr="000C286B">
              <w:rPr>
                <w:rFonts w:ascii="Times New Roman" w:eastAsia="Times New Roman" w:hAnsi="Times New Roman" w:cs="Times New Roman"/>
                <w:b/>
                <w:color w:val="000000"/>
                <w:sz w:val="21"/>
                <w:szCs w:val="21"/>
                <w:lang w:eastAsia="es-AR"/>
              </w:rPr>
              <w:t>Elegido por el</w:t>
            </w:r>
            <w:r w:rsidRPr="000C286B">
              <w:rPr>
                <w:rFonts w:ascii="Times New Roman" w:eastAsia="Times New Roman" w:hAnsi="Times New Roman" w:cs="Times New Roman"/>
                <w:b/>
                <w:color w:val="000000"/>
                <w:sz w:val="21"/>
                <w:lang w:eastAsia="es-AR"/>
              </w:rPr>
              <w:t> </w:t>
            </w:r>
            <w:hyperlink r:id="rId81" w:tooltip="Consejo Interuniversitario Nacional" w:history="1">
              <w:r w:rsidRPr="000C286B">
                <w:rPr>
                  <w:rFonts w:ascii="Times New Roman" w:eastAsia="Times New Roman" w:hAnsi="Times New Roman" w:cs="Times New Roman"/>
                  <w:b/>
                  <w:color w:val="0B0080"/>
                  <w:sz w:val="21"/>
                  <w:u w:val="single"/>
                  <w:lang w:eastAsia="es-AR"/>
                </w:rPr>
                <w:t>Consejo Interuniversitario Nacional</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C286B" w:rsidRPr="000C286B" w:rsidRDefault="000C286B" w:rsidP="000C286B">
            <w:pPr>
              <w:spacing w:before="240" w:after="240" w:line="240" w:lineRule="auto"/>
              <w:jc w:val="both"/>
              <w:rPr>
                <w:rFonts w:ascii="Times New Roman" w:eastAsia="Times New Roman" w:hAnsi="Times New Roman" w:cs="Times New Roman"/>
                <w:b/>
                <w:color w:val="000000"/>
                <w:sz w:val="21"/>
                <w:szCs w:val="21"/>
                <w:lang w:eastAsia="es-AR"/>
              </w:rPr>
            </w:pPr>
            <w:r w:rsidRPr="000C286B">
              <w:rPr>
                <w:rFonts w:ascii="Times New Roman" w:eastAsia="Times New Roman" w:hAnsi="Times New Roman" w:cs="Times New Roman"/>
                <w:b/>
                <w:color w:val="000000"/>
                <w:sz w:val="21"/>
                <w:szCs w:val="21"/>
                <w:lang w:eastAsia="es-AR"/>
              </w:rPr>
              <w:t>1</w:t>
            </w:r>
          </w:p>
        </w:tc>
      </w:tr>
      <w:tr w:rsidR="000C286B" w:rsidRPr="000C286B" w:rsidTr="000C286B">
        <w:tc>
          <w:tcPr>
            <w:tcW w:w="0" w:type="auto"/>
            <w:gridSpan w:val="3"/>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C286B" w:rsidRPr="000C286B" w:rsidRDefault="000C286B" w:rsidP="000C286B">
            <w:pPr>
              <w:spacing w:before="240" w:after="240" w:line="240" w:lineRule="auto"/>
              <w:jc w:val="both"/>
              <w:rPr>
                <w:rFonts w:ascii="Times New Roman" w:eastAsia="Times New Roman" w:hAnsi="Times New Roman" w:cs="Times New Roman"/>
                <w:b/>
                <w:color w:val="000000"/>
                <w:sz w:val="21"/>
                <w:szCs w:val="21"/>
                <w:lang w:eastAsia="es-AR"/>
              </w:rPr>
            </w:pPr>
            <w:r w:rsidRPr="000C286B">
              <w:rPr>
                <w:rFonts w:ascii="Times New Roman" w:eastAsia="Times New Roman" w:hAnsi="Times New Roman" w:cs="Times New Roman"/>
                <w:b/>
                <w:bCs/>
                <w:color w:val="000000"/>
                <w:sz w:val="21"/>
                <w:szCs w:val="21"/>
                <w:lang w:eastAsia="es-AR"/>
              </w:rPr>
              <w:t>TOTAL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C286B" w:rsidRPr="000C286B" w:rsidRDefault="000C286B" w:rsidP="000C286B">
            <w:pPr>
              <w:spacing w:before="240" w:after="240" w:line="240" w:lineRule="auto"/>
              <w:jc w:val="both"/>
              <w:rPr>
                <w:rFonts w:ascii="Times New Roman" w:eastAsia="Times New Roman" w:hAnsi="Times New Roman" w:cs="Times New Roman"/>
                <w:b/>
                <w:color w:val="000000"/>
                <w:sz w:val="21"/>
                <w:szCs w:val="21"/>
                <w:lang w:eastAsia="es-AR"/>
              </w:rPr>
            </w:pPr>
            <w:r w:rsidRPr="000C286B">
              <w:rPr>
                <w:rFonts w:ascii="Times New Roman" w:eastAsia="Times New Roman" w:hAnsi="Times New Roman" w:cs="Times New Roman"/>
                <w:b/>
                <w:bCs/>
                <w:color w:val="000000"/>
                <w:sz w:val="21"/>
                <w:szCs w:val="21"/>
                <w:lang w:eastAsia="es-AR"/>
              </w:rPr>
              <w:t>13</w:t>
            </w:r>
          </w:p>
        </w:tc>
      </w:tr>
      <w:tr w:rsidR="000C286B" w:rsidRPr="000C286B" w:rsidTr="000C286B">
        <w:tc>
          <w:tcPr>
            <w:tcW w:w="0" w:type="auto"/>
            <w:gridSpan w:val="4"/>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C286B" w:rsidRPr="000C286B" w:rsidRDefault="000C286B" w:rsidP="000C286B">
            <w:pPr>
              <w:spacing w:before="240" w:after="240" w:line="240" w:lineRule="auto"/>
              <w:jc w:val="both"/>
              <w:rPr>
                <w:rFonts w:ascii="Times New Roman" w:eastAsia="Times New Roman" w:hAnsi="Times New Roman" w:cs="Times New Roman"/>
                <w:b/>
                <w:color w:val="000000"/>
                <w:sz w:val="21"/>
                <w:szCs w:val="21"/>
                <w:lang w:eastAsia="es-AR"/>
              </w:rPr>
            </w:pPr>
            <w:r w:rsidRPr="000C286B">
              <w:rPr>
                <w:rFonts w:ascii="Times New Roman" w:eastAsia="Times New Roman" w:hAnsi="Times New Roman" w:cs="Times New Roman"/>
                <w:b/>
                <w:color w:val="000000"/>
                <w:sz w:val="15"/>
                <w:szCs w:val="15"/>
                <w:lang w:eastAsia="es-AR"/>
              </w:rPr>
              <w:t>Fuente: Ley 24.937, art. 1.</w:t>
            </w:r>
          </w:p>
        </w:tc>
      </w:tr>
    </w:tbl>
    <w:p w:rsidR="000C286B" w:rsidRPr="000C286B" w:rsidRDefault="000C286B" w:rsidP="000C286B">
      <w:pPr>
        <w:spacing w:before="72" w:after="0" w:line="240" w:lineRule="auto"/>
        <w:jc w:val="both"/>
        <w:outlineLvl w:val="2"/>
        <w:rPr>
          <w:rFonts w:ascii="Arial" w:eastAsia="Times New Roman" w:hAnsi="Arial" w:cs="Arial"/>
          <w:b/>
          <w:bCs/>
          <w:color w:val="000000"/>
          <w:sz w:val="25"/>
          <w:szCs w:val="25"/>
          <w:lang w:val="es-ES" w:eastAsia="es-AR"/>
        </w:rPr>
      </w:pPr>
      <w:r w:rsidRPr="000C286B">
        <w:rPr>
          <w:rFonts w:ascii="Arial" w:eastAsia="Times New Roman" w:hAnsi="Arial" w:cs="Arial"/>
          <w:b/>
          <w:bCs/>
          <w:color w:val="000000"/>
          <w:sz w:val="25"/>
          <w:lang w:val="es-ES" w:eastAsia="es-AR"/>
        </w:rPr>
        <w:t>Período 2010-2014</w:t>
      </w:r>
    </w:p>
    <w:p w:rsidR="000C286B" w:rsidRDefault="000C286B" w:rsidP="000C286B">
      <w:pPr>
        <w:spacing w:before="120" w:after="120" w:line="240" w:lineRule="auto"/>
        <w:jc w:val="both"/>
        <w:rPr>
          <w:rFonts w:ascii="Arial" w:eastAsia="Times New Roman" w:hAnsi="Arial" w:cs="Arial"/>
          <w:b/>
          <w:color w:val="252525"/>
          <w:sz w:val="21"/>
          <w:szCs w:val="21"/>
          <w:lang w:val="es-ES" w:eastAsia="es-AR"/>
        </w:rPr>
      </w:pPr>
      <w:r w:rsidRPr="000C286B">
        <w:rPr>
          <w:rFonts w:ascii="Arial" w:eastAsia="Times New Roman" w:hAnsi="Arial" w:cs="Arial"/>
          <w:b/>
          <w:color w:val="252525"/>
          <w:sz w:val="21"/>
          <w:szCs w:val="21"/>
          <w:lang w:val="es-ES" w:eastAsia="es-AR"/>
        </w:rPr>
        <w:t>Los miembros del Consejo de la Magistratura duran cuatro años en su cargo. El 12 de noviembre de 2010 asumieron los miembros que deberán desempeñarse hasta 2014.</w:t>
      </w:r>
    </w:p>
    <w:p w:rsidR="005061F1" w:rsidRDefault="005061F1" w:rsidP="000C286B">
      <w:pPr>
        <w:spacing w:before="120" w:after="120" w:line="240" w:lineRule="auto"/>
        <w:jc w:val="both"/>
        <w:rPr>
          <w:rFonts w:ascii="Arial" w:eastAsia="Times New Roman" w:hAnsi="Arial" w:cs="Arial"/>
          <w:b/>
          <w:color w:val="252525"/>
          <w:sz w:val="21"/>
          <w:szCs w:val="21"/>
          <w:lang w:val="es-ES" w:eastAsia="es-AR"/>
        </w:rPr>
      </w:pPr>
    </w:p>
    <w:p w:rsidR="005061F1" w:rsidRPr="000C286B" w:rsidRDefault="005061F1" w:rsidP="000C286B">
      <w:pPr>
        <w:spacing w:before="120" w:after="120" w:line="240" w:lineRule="auto"/>
        <w:jc w:val="both"/>
        <w:rPr>
          <w:rFonts w:ascii="Arial" w:eastAsia="Times New Roman" w:hAnsi="Arial" w:cs="Arial"/>
          <w:b/>
          <w:color w:val="252525"/>
          <w:sz w:val="21"/>
          <w:szCs w:val="21"/>
          <w:lang w:val="es-ES" w:eastAsia="es-AR"/>
        </w:rPr>
      </w:pP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2383"/>
        <w:gridCol w:w="2675"/>
        <w:gridCol w:w="3123"/>
      </w:tblGrid>
      <w:tr w:rsidR="000C286B" w:rsidRPr="000C286B" w:rsidTr="000C286B">
        <w:tc>
          <w:tcPr>
            <w:tcW w:w="0" w:type="auto"/>
            <w:gridSpan w:val="3"/>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0C286B" w:rsidRPr="000C286B" w:rsidRDefault="000C286B" w:rsidP="000C286B">
            <w:pPr>
              <w:spacing w:before="240" w:after="240" w:line="240" w:lineRule="auto"/>
              <w:jc w:val="both"/>
              <w:rPr>
                <w:rFonts w:ascii="Times New Roman" w:eastAsia="Times New Roman" w:hAnsi="Times New Roman" w:cs="Times New Roman"/>
                <w:b/>
                <w:bCs/>
                <w:color w:val="000000"/>
                <w:sz w:val="21"/>
                <w:szCs w:val="21"/>
                <w:lang w:eastAsia="es-AR"/>
              </w:rPr>
            </w:pPr>
            <w:r w:rsidRPr="000C286B">
              <w:rPr>
                <w:rFonts w:ascii="Times New Roman" w:eastAsia="Times New Roman" w:hAnsi="Times New Roman" w:cs="Times New Roman"/>
                <w:b/>
                <w:bCs/>
                <w:color w:val="000000"/>
                <w:sz w:val="21"/>
                <w:szCs w:val="21"/>
                <w:lang w:eastAsia="es-AR"/>
              </w:rPr>
              <w:lastRenderedPageBreak/>
              <w:t>Miembros del Consejo de la Magistratura (2010-2014)</w:t>
            </w:r>
          </w:p>
        </w:tc>
      </w:tr>
      <w:tr w:rsidR="000C286B" w:rsidRPr="000C286B" w:rsidTr="000C286B">
        <w:tc>
          <w:tcPr>
            <w:tcW w:w="0" w:type="auto"/>
            <w:tcBorders>
              <w:top w:val="single" w:sz="6" w:space="0" w:color="AAAAAA"/>
              <w:left w:val="single" w:sz="6" w:space="0" w:color="AAAAAA"/>
              <w:bottom w:val="single" w:sz="6" w:space="0" w:color="AAAAAA"/>
              <w:right w:val="single" w:sz="6" w:space="0" w:color="AAAAAA"/>
            </w:tcBorders>
            <w:shd w:val="clear" w:color="auto" w:fill="CCCCFF"/>
            <w:tcMar>
              <w:top w:w="48" w:type="dxa"/>
              <w:left w:w="48" w:type="dxa"/>
              <w:bottom w:w="48" w:type="dxa"/>
              <w:right w:w="48" w:type="dxa"/>
            </w:tcMar>
            <w:vAlign w:val="center"/>
            <w:hideMark/>
          </w:tcPr>
          <w:p w:rsidR="000C286B" w:rsidRPr="000C286B" w:rsidRDefault="000C286B" w:rsidP="000C286B">
            <w:pPr>
              <w:spacing w:before="240" w:after="240" w:line="240" w:lineRule="auto"/>
              <w:jc w:val="both"/>
              <w:rPr>
                <w:rFonts w:ascii="Times New Roman" w:eastAsia="Times New Roman" w:hAnsi="Times New Roman" w:cs="Times New Roman"/>
                <w:b/>
                <w:bCs/>
                <w:color w:val="000000"/>
                <w:sz w:val="21"/>
                <w:szCs w:val="21"/>
                <w:lang w:eastAsia="es-AR"/>
              </w:rPr>
            </w:pPr>
            <w:r w:rsidRPr="000C286B">
              <w:rPr>
                <w:rFonts w:ascii="Times New Roman" w:eastAsia="Times New Roman" w:hAnsi="Times New Roman" w:cs="Times New Roman"/>
                <w:b/>
                <w:bCs/>
                <w:color w:val="000000"/>
                <w:sz w:val="21"/>
                <w:szCs w:val="21"/>
                <w:lang w:eastAsia="es-AR"/>
              </w:rPr>
              <w:t>Sector de procedencia</w:t>
            </w:r>
          </w:p>
        </w:tc>
        <w:tc>
          <w:tcPr>
            <w:tcW w:w="0" w:type="auto"/>
            <w:tcBorders>
              <w:top w:val="single" w:sz="6" w:space="0" w:color="AAAAAA"/>
              <w:left w:val="single" w:sz="6" w:space="0" w:color="AAAAAA"/>
              <w:bottom w:val="single" w:sz="6" w:space="0" w:color="AAAAAA"/>
              <w:right w:val="single" w:sz="6" w:space="0" w:color="AAAAAA"/>
            </w:tcBorders>
            <w:shd w:val="clear" w:color="auto" w:fill="CCCCFF"/>
            <w:tcMar>
              <w:top w:w="48" w:type="dxa"/>
              <w:left w:w="48" w:type="dxa"/>
              <w:bottom w:w="48" w:type="dxa"/>
              <w:right w:w="48" w:type="dxa"/>
            </w:tcMar>
            <w:vAlign w:val="center"/>
            <w:hideMark/>
          </w:tcPr>
          <w:p w:rsidR="000C286B" w:rsidRPr="000C286B" w:rsidRDefault="000C286B" w:rsidP="000C286B">
            <w:pPr>
              <w:spacing w:before="240" w:after="240" w:line="240" w:lineRule="auto"/>
              <w:jc w:val="both"/>
              <w:rPr>
                <w:rFonts w:ascii="Times New Roman" w:eastAsia="Times New Roman" w:hAnsi="Times New Roman" w:cs="Times New Roman"/>
                <w:b/>
                <w:bCs/>
                <w:color w:val="000000"/>
                <w:sz w:val="21"/>
                <w:szCs w:val="21"/>
                <w:lang w:eastAsia="es-AR"/>
              </w:rPr>
            </w:pPr>
            <w:r w:rsidRPr="000C286B">
              <w:rPr>
                <w:rFonts w:ascii="Times New Roman" w:eastAsia="Times New Roman" w:hAnsi="Times New Roman" w:cs="Times New Roman"/>
                <w:b/>
                <w:bCs/>
                <w:color w:val="000000"/>
                <w:sz w:val="21"/>
                <w:szCs w:val="21"/>
                <w:lang w:eastAsia="es-AR"/>
              </w:rPr>
              <w:t>Magistrado</w:t>
            </w:r>
          </w:p>
        </w:tc>
        <w:tc>
          <w:tcPr>
            <w:tcW w:w="0" w:type="auto"/>
            <w:tcBorders>
              <w:top w:val="single" w:sz="6" w:space="0" w:color="AAAAAA"/>
              <w:left w:val="single" w:sz="6" w:space="0" w:color="AAAAAA"/>
              <w:bottom w:val="single" w:sz="6" w:space="0" w:color="AAAAAA"/>
              <w:right w:val="single" w:sz="6" w:space="0" w:color="AAAAAA"/>
            </w:tcBorders>
            <w:shd w:val="clear" w:color="auto" w:fill="CCCCFF"/>
            <w:tcMar>
              <w:top w:w="48" w:type="dxa"/>
              <w:left w:w="48" w:type="dxa"/>
              <w:bottom w:w="48" w:type="dxa"/>
              <w:right w:w="48" w:type="dxa"/>
            </w:tcMar>
            <w:vAlign w:val="center"/>
            <w:hideMark/>
          </w:tcPr>
          <w:p w:rsidR="000C286B" w:rsidRPr="000C286B" w:rsidRDefault="000C286B" w:rsidP="000C286B">
            <w:pPr>
              <w:spacing w:before="240" w:after="240" w:line="240" w:lineRule="auto"/>
              <w:jc w:val="both"/>
              <w:rPr>
                <w:rFonts w:ascii="Times New Roman" w:eastAsia="Times New Roman" w:hAnsi="Times New Roman" w:cs="Times New Roman"/>
                <w:b/>
                <w:bCs/>
                <w:color w:val="000000"/>
                <w:sz w:val="21"/>
                <w:szCs w:val="21"/>
                <w:lang w:eastAsia="es-AR"/>
              </w:rPr>
            </w:pPr>
            <w:r w:rsidRPr="000C286B">
              <w:rPr>
                <w:rFonts w:ascii="Times New Roman" w:eastAsia="Times New Roman" w:hAnsi="Times New Roman" w:cs="Times New Roman"/>
                <w:b/>
                <w:bCs/>
                <w:color w:val="000000"/>
                <w:sz w:val="21"/>
                <w:szCs w:val="21"/>
                <w:lang w:eastAsia="es-AR"/>
              </w:rPr>
              <w:t>Descripción</w:t>
            </w:r>
          </w:p>
        </w:tc>
      </w:tr>
      <w:tr w:rsidR="000C286B" w:rsidRPr="000C286B" w:rsidTr="000C286B">
        <w:tc>
          <w:tcPr>
            <w:tcW w:w="0" w:type="auto"/>
            <w:vMerge w:val="restar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C286B" w:rsidRPr="000C286B" w:rsidRDefault="0086506E" w:rsidP="000C286B">
            <w:pPr>
              <w:spacing w:before="240" w:after="240" w:line="240" w:lineRule="auto"/>
              <w:jc w:val="both"/>
              <w:rPr>
                <w:rFonts w:ascii="Times New Roman" w:eastAsia="Times New Roman" w:hAnsi="Times New Roman" w:cs="Times New Roman"/>
                <w:b/>
                <w:color w:val="000000"/>
                <w:sz w:val="21"/>
                <w:szCs w:val="21"/>
                <w:lang w:eastAsia="es-AR"/>
              </w:rPr>
            </w:pPr>
            <w:hyperlink r:id="rId82" w:tooltip="Poder judicial de Argentina" w:history="1">
              <w:r w:rsidR="000C286B" w:rsidRPr="000C286B">
                <w:rPr>
                  <w:rFonts w:ascii="Times New Roman" w:eastAsia="Times New Roman" w:hAnsi="Times New Roman" w:cs="Times New Roman"/>
                  <w:b/>
                  <w:color w:val="0B0080"/>
                  <w:sz w:val="21"/>
                  <w:u w:val="single"/>
                  <w:lang w:eastAsia="es-AR"/>
                </w:rPr>
                <w:t>Poder Judicial</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C286B" w:rsidRPr="000C286B" w:rsidRDefault="0086506E" w:rsidP="000C286B">
            <w:pPr>
              <w:spacing w:before="240" w:after="240" w:line="240" w:lineRule="auto"/>
              <w:jc w:val="both"/>
              <w:rPr>
                <w:rFonts w:ascii="Times New Roman" w:eastAsia="Times New Roman" w:hAnsi="Times New Roman" w:cs="Times New Roman"/>
                <w:b/>
                <w:color w:val="000000"/>
                <w:sz w:val="21"/>
                <w:szCs w:val="21"/>
                <w:lang w:eastAsia="es-AR"/>
              </w:rPr>
            </w:pPr>
            <w:hyperlink r:id="rId83" w:tooltip="Alejandro Sánchez Freytes (aún no redactado)" w:history="1">
              <w:r w:rsidR="000C286B" w:rsidRPr="000C286B">
                <w:rPr>
                  <w:rFonts w:ascii="Times New Roman" w:eastAsia="Times New Roman" w:hAnsi="Times New Roman" w:cs="Times New Roman"/>
                  <w:b/>
                  <w:color w:val="A55858"/>
                  <w:sz w:val="21"/>
                  <w:u w:val="single"/>
                  <w:lang w:eastAsia="es-AR"/>
                </w:rPr>
                <w:t xml:space="preserve">Alejandro Sánchez </w:t>
              </w:r>
              <w:proofErr w:type="spellStart"/>
              <w:r w:rsidR="000C286B" w:rsidRPr="000C286B">
                <w:rPr>
                  <w:rFonts w:ascii="Times New Roman" w:eastAsia="Times New Roman" w:hAnsi="Times New Roman" w:cs="Times New Roman"/>
                  <w:b/>
                  <w:color w:val="A55858"/>
                  <w:sz w:val="21"/>
                  <w:u w:val="single"/>
                  <w:lang w:eastAsia="es-AR"/>
                </w:rPr>
                <w:t>Freytes</w:t>
              </w:r>
              <w:proofErr w:type="spell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C286B" w:rsidRPr="000C286B" w:rsidRDefault="000C286B" w:rsidP="000C286B">
            <w:pPr>
              <w:spacing w:before="240" w:after="240" w:line="240" w:lineRule="auto"/>
              <w:jc w:val="both"/>
              <w:rPr>
                <w:rFonts w:ascii="Times New Roman" w:eastAsia="Times New Roman" w:hAnsi="Times New Roman" w:cs="Times New Roman"/>
                <w:b/>
                <w:color w:val="000000"/>
                <w:sz w:val="21"/>
                <w:szCs w:val="21"/>
                <w:lang w:eastAsia="es-AR"/>
              </w:rPr>
            </w:pPr>
            <w:r w:rsidRPr="000C286B">
              <w:rPr>
                <w:rFonts w:ascii="Times New Roman" w:eastAsia="Times New Roman" w:hAnsi="Times New Roman" w:cs="Times New Roman"/>
                <w:b/>
                <w:color w:val="000000"/>
                <w:sz w:val="21"/>
                <w:szCs w:val="21"/>
                <w:lang w:eastAsia="es-AR"/>
              </w:rPr>
              <w:t>Juez</w:t>
            </w:r>
          </w:p>
        </w:tc>
      </w:tr>
      <w:tr w:rsidR="000C286B" w:rsidRPr="000C286B" w:rsidTr="000C286B">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0C286B" w:rsidRPr="000C286B" w:rsidRDefault="000C286B" w:rsidP="000C286B">
            <w:pPr>
              <w:spacing w:after="0" w:line="240" w:lineRule="auto"/>
              <w:jc w:val="both"/>
              <w:rPr>
                <w:rFonts w:ascii="Times New Roman" w:eastAsia="Times New Roman" w:hAnsi="Times New Roman" w:cs="Times New Roman"/>
                <w:b/>
                <w:color w:val="000000"/>
                <w:sz w:val="21"/>
                <w:szCs w:val="21"/>
                <w:lang w:eastAsia="es-AR"/>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C286B" w:rsidRPr="000C286B" w:rsidRDefault="0086506E" w:rsidP="000C286B">
            <w:pPr>
              <w:spacing w:before="240" w:after="240" w:line="240" w:lineRule="auto"/>
              <w:jc w:val="both"/>
              <w:rPr>
                <w:rFonts w:ascii="Times New Roman" w:eastAsia="Times New Roman" w:hAnsi="Times New Roman" w:cs="Times New Roman"/>
                <w:b/>
                <w:color w:val="000000"/>
                <w:sz w:val="21"/>
                <w:szCs w:val="21"/>
                <w:lang w:eastAsia="es-AR"/>
              </w:rPr>
            </w:pPr>
            <w:hyperlink r:id="rId84" w:tooltip="Mario Fera (aún no redactado)" w:history="1">
              <w:r w:rsidR="000C286B" w:rsidRPr="000C286B">
                <w:rPr>
                  <w:rFonts w:ascii="Times New Roman" w:eastAsia="Times New Roman" w:hAnsi="Times New Roman" w:cs="Times New Roman"/>
                  <w:b/>
                  <w:color w:val="A55858"/>
                  <w:sz w:val="21"/>
                  <w:u w:val="single"/>
                  <w:lang w:eastAsia="es-AR"/>
                </w:rPr>
                <w:t xml:space="preserve">Mario </w:t>
              </w:r>
              <w:proofErr w:type="spellStart"/>
              <w:r w:rsidR="000C286B" w:rsidRPr="000C286B">
                <w:rPr>
                  <w:rFonts w:ascii="Times New Roman" w:eastAsia="Times New Roman" w:hAnsi="Times New Roman" w:cs="Times New Roman"/>
                  <w:b/>
                  <w:color w:val="A55858"/>
                  <w:sz w:val="21"/>
                  <w:u w:val="single"/>
                  <w:lang w:eastAsia="es-AR"/>
                </w:rPr>
                <w:t>Fera</w:t>
              </w:r>
              <w:proofErr w:type="spell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C286B" w:rsidRPr="000C286B" w:rsidRDefault="000C286B" w:rsidP="000C286B">
            <w:pPr>
              <w:spacing w:before="240" w:after="240" w:line="240" w:lineRule="auto"/>
              <w:jc w:val="both"/>
              <w:rPr>
                <w:rFonts w:ascii="Times New Roman" w:eastAsia="Times New Roman" w:hAnsi="Times New Roman" w:cs="Times New Roman"/>
                <w:b/>
                <w:color w:val="000000"/>
                <w:sz w:val="21"/>
                <w:szCs w:val="21"/>
                <w:lang w:eastAsia="es-AR"/>
              </w:rPr>
            </w:pPr>
            <w:r w:rsidRPr="000C286B">
              <w:rPr>
                <w:rFonts w:ascii="Times New Roman" w:eastAsia="Times New Roman" w:hAnsi="Times New Roman" w:cs="Times New Roman"/>
                <w:b/>
                <w:color w:val="000000"/>
                <w:sz w:val="21"/>
                <w:szCs w:val="21"/>
                <w:lang w:eastAsia="es-AR"/>
              </w:rPr>
              <w:t>Juez</w:t>
            </w:r>
          </w:p>
        </w:tc>
      </w:tr>
      <w:tr w:rsidR="000C286B" w:rsidRPr="000C286B" w:rsidTr="000C286B">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0C286B" w:rsidRPr="000C286B" w:rsidRDefault="000C286B" w:rsidP="000C286B">
            <w:pPr>
              <w:spacing w:after="0" w:line="240" w:lineRule="auto"/>
              <w:jc w:val="both"/>
              <w:rPr>
                <w:rFonts w:ascii="Times New Roman" w:eastAsia="Times New Roman" w:hAnsi="Times New Roman" w:cs="Times New Roman"/>
                <w:b/>
                <w:color w:val="000000"/>
                <w:sz w:val="21"/>
                <w:szCs w:val="21"/>
                <w:lang w:eastAsia="es-AR"/>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C286B" w:rsidRPr="000C286B" w:rsidRDefault="0086506E" w:rsidP="000C286B">
            <w:pPr>
              <w:spacing w:before="240" w:after="240" w:line="240" w:lineRule="auto"/>
              <w:jc w:val="both"/>
              <w:rPr>
                <w:rFonts w:ascii="Times New Roman" w:eastAsia="Times New Roman" w:hAnsi="Times New Roman" w:cs="Times New Roman"/>
                <w:b/>
                <w:color w:val="000000"/>
                <w:sz w:val="21"/>
                <w:szCs w:val="21"/>
                <w:lang w:eastAsia="es-AR"/>
              </w:rPr>
            </w:pPr>
            <w:hyperlink r:id="rId85" w:tooltip="Ricardo Gustavo Recondo (aún no redactado)" w:history="1">
              <w:r w:rsidR="000C286B" w:rsidRPr="000C286B">
                <w:rPr>
                  <w:rFonts w:ascii="Times New Roman" w:eastAsia="Times New Roman" w:hAnsi="Times New Roman" w:cs="Times New Roman"/>
                  <w:b/>
                  <w:color w:val="A55858"/>
                  <w:sz w:val="21"/>
                  <w:u w:val="single"/>
                  <w:lang w:eastAsia="es-AR"/>
                </w:rPr>
                <w:t xml:space="preserve">Ricardo Gustavo </w:t>
              </w:r>
              <w:proofErr w:type="spellStart"/>
              <w:r w:rsidR="000C286B" w:rsidRPr="000C286B">
                <w:rPr>
                  <w:rFonts w:ascii="Times New Roman" w:eastAsia="Times New Roman" w:hAnsi="Times New Roman" w:cs="Times New Roman"/>
                  <w:b/>
                  <w:color w:val="A55858"/>
                  <w:sz w:val="21"/>
                  <w:u w:val="single"/>
                  <w:lang w:eastAsia="es-AR"/>
                </w:rPr>
                <w:t>Recondo</w:t>
              </w:r>
              <w:proofErr w:type="spell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C286B" w:rsidRPr="000C286B" w:rsidRDefault="000C286B" w:rsidP="000C286B">
            <w:pPr>
              <w:spacing w:before="240" w:after="240" w:line="240" w:lineRule="auto"/>
              <w:jc w:val="both"/>
              <w:rPr>
                <w:rFonts w:ascii="Times New Roman" w:eastAsia="Times New Roman" w:hAnsi="Times New Roman" w:cs="Times New Roman"/>
                <w:b/>
                <w:color w:val="000000"/>
                <w:sz w:val="21"/>
                <w:szCs w:val="21"/>
                <w:lang w:eastAsia="es-AR"/>
              </w:rPr>
            </w:pPr>
            <w:r w:rsidRPr="000C286B">
              <w:rPr>
                <w:rFonts w:ascii="Times New Roman" w:eastAsia="Times New Roman" w:hAnsi="Times New Roman" w:cs="Times New Roman"/>
                <w:b/>
                <w:color w:val="000000"/>
                <w:sz w:val="21"/>
                <w:szCs w:val="21"/>
                <w:lang w:eastAsia="es-AR"/>
              </w:rPr>
              <w:t>Juez</w:t>
            </w:r>
          </w:p>
        </w:tc>
      </w:tr>
      <w:tr w:rsidR="000C286B" w:rsidRPr="000C286B" w:rsidTr="000C286B">
        <w:tc>
          <w:tcPr>
            <w:tcW w:w="0" w:type="auto"/>
            <w:vMerge w:val="restar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C286B" w:rsidRPr="000C286B" w:rsidRDefault="0086506E" w:rsidP="000C286B">
            <w:pPr>
              <w:spacing w:before="240" w:after="240" w:line="240" w:lineRule="auto"/>
              <w:jc w:val="both"/>
              <w:rPr>
                <w:rFonts w:ascii="Times New Roman" w:eastAsia="Times New Roman" w:hAnsi="Times New Roman" w:cs="Times New Roman"/>
                <w:b/>
                <w:color w:val="000000"/>
                <w:sz w:val="21"/>
                <w:szCs w:val="21"/>
                <w:lang w:eastAsia="es-AR"/>
              </w:rPr>
            </w:pPr>
            <w:hyperlink r:id="rId86" w:tooltip="Senado de la Nación Argentina" w:history="1">
              <w:r w:rsidR="000C286B" w:rsidRPr="000C286B">
                <w:rPr>
                  <w:rFonts w:ascii="Times New Roman" w:eastAsia="Times New Roman" w:hAnsi="Times New Roman" w:cs="Times New Roman"/>
                  <w:b/>
                  <w:color w:val="0B0080"/>
                  <w:sz w:val="21"/>
                  <w:u w:val="single"/>
                  <w:lang w:eastAsia="es-AR"/>
                </w:rPr>
                <w:t>Cámara de Senadores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C286B" w:rsidRPr="000C286B" w:rsidRDefault="0086506E" w:rsidP="000C286B">
            <w:pPr>
              <w:spacing w:before="240" w:after="240" w:line="240" w:lineRule="auto"/>
              <w:jc w:val="both"/>
              <w:rPr>
                <w:rFonts w:ascii="Times New Roman" w:eastAsia="Times New Roman" w:hAnsi="Times New Roman" w:cs="Times New Roman"/>
                <w:b/>
                <w:color w:val="000000"/>
                <w:sz w:val="21"/>
                <w:szCs w:val="21"/>
                <w:lang w:eastAsia="es-AR"/>
              </w:rPr>
            </w:pPr>
            <w:hyperlink r:id="rId87" w:tooltip="Ada Iturrez de Capellini (aún no redactado)" w:history="1">
              <w:r w:rsidR="000C286B" w:rsidRPr="000C286B">
                <w:rPr>
                  <w:rFonts w:ascii="Times New Roman" w:eastAsia="Times New Roman" w:hAnsi="Times New Roman" w:cs="Times New Roman"/>
                  <w:b/>
                  <w:color w:val="A55858"/>
                  <w:sz w:val="21"/>
                  <w:u w:val="single"/>
                  <w:lang w:eastAsia="es-AR"/>
                </w:rPr>
                <w:t xml:space="preserve">Ada </w:t>
              </w:r>
              <w:proofErr w:type="spellStart"/>
              <w:r w:rsidR="000C286B" w:rsidRPr="000C286B">
                <w:rPr>
                  <w:rFonts w:ascii="Times New Roman" w:eastAsia="Times New Roman" w:hAnsi="Times New Roman" w:cs="Times New Roman"/>
                  <w:b/>
                  <w:color w:val="A55858"/>
                  <w:sz w:val="21"/>
                  <w:u w:val="single"/>
                  <w:lang w:eastAsia="es-AR"/>
                </w:rPr>
                <w:t>Iturrez</w:t>
              </w:r>
              <w:proofErr w:type="spellEnd"/>
              <w:r w:rsidR="000C286B" w:rsidRPr="000C286B">
                <w:rPr>
                  <w:rFonts w:ascii="Times New Roman" w:eastAsia="Times New Roman" w:hAnsi="Times New Roman" w:cs="Times New Roman"/>
                  <w:b/>
                  <w:color w:val="A55858"/>
                  <w:sz w:val="21"/>
                  <w:u w:val="single"/>
                  <w:lang w:eastAsia="es-AR"/>
                </w:rPr>
                <w:t xml:space="preserve"> de </w:t>
              </w:r>
              <w:proofErr w:type="spellStart"/>
              <w:r w:rsidR="000C286B" w:rsidRPr="000C286B">
                <w:rPr>
                  <w:rFonts w:ascii="Times New Roman" w:eastAsia="Times New Roman" w:hAnsi="Times New Roman" w:cs="Times New Roman"/>
                  <w:b/>
                  <w:color w:val="A55858"/>
                  <w:sz w:val="21"/>
                  <w:u w:val="single"/>
                  <w:lang w:eastAsia="es-AR"/>
                </w:rPr>
                <w:t>Capellini</w:t>
              </w:r>
              <w:proofErr w:type="spell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C286B" w:rsidRPr="000C286B" w:rsidRDefault="000C286B" w:rsidP="000C286B">
            <w:pPr>
              <w:spacing w:before="240" w:after="240" w:line="240" w:lineRule="auto"/>
              <w:jc w:val="both"/>
              <w:rPr>
                <w:rFonts w:ascii="Times New Roman" w:eastAsia="Times New Roman" w:hAnsi="Times New Roman" w:cs="Times New Roman"/>
                <w:b/>
                <w:color w:val="000000"/>
                <w:sz w:val="21"/>
                <w:szCs w:val="21"/>
                <w:lang w:eastAsia="es-AR"/>
              </w:rPr>
            </w:pPr>
            <w:r w:rsidRPr="000C286B">
              <w:rPr>
                <w:rFonts w:ascii="Times New Roman" w:eastAsia="Times New Roman" w:hAnsi="Times New Roman" w:cs="Times New Roman"/>
                <w:b/>
                <w:color w:val="000000"/>
                <w:sz w:val="21"/>
                <w:szCs w:val="21"/>
                <w:lang w:eastAsia="es-AR"/>
              </w:rPr>
              <w:t>Senadora,</w:t>
            </w:r>
            <w:r w:rsidRPr="000C286B">
              <w:rPr>
                <w:rFonts w:ascii="Times New Roman" w:eastAsia="Times New Roman" w:hAnsi="Times New Roman" w:cs="Times New Roman"/>
                <w:b/>
                <w:color w:val="000000"/>
                <w:sz w:val="21"/>
                <w:lang w:eastAsia="es-AR"/>
              </w:rPr>
              <w:t> </w:t>
            </w:r>
            <w:hyperlink r:id="rId88" w:tooltip="Frente para la Victoria" w:history="1">
              <w:r w:rsidRPr="000C286B">
                <w:rPr>
                  <w:rFonts w:ascii="Times New Roman" w:eastAsia="Times New Roman" w:hAnsi="Times New Roman" w:cs="Times New Roman"/>
                  <w:b/>
                  <w:color w:val="0B0080"/>
                  <w:sz w:val="21"/>
                  <w:u w:val="single"/>
                  <w:lang w:eastAsia="es-AR"/>
                </w:rPr>
                <w:t>Frente para la Victoria</w:t>
              </w:r>
            </w:hyperlink>
          </w:p>
        </w:tc>
      </w:tr>
      <w:tr w:rsidR="000C286B" w:rsidRPr="000C286B" w:rsidTr="000C286B">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0C286B" w:rsidRPr="000C286B" w:rsidRDefault="000C286B" w:rsidP="000C286B">
            <w:pPr>
              <w:spacing w:after="0" w:line="240" w:lineRule="auto"/>
              <w:jc w:val="both"/>
              <w:rPr>
                <w:rFonts w:ascii="Times New Roman" w:eastAsia="Times New Roman" w:hAnsi="Times New Roman" w:cs="Times New Roman"/>
                <w:b/>
                <w:color w:val="000000"/>
                <w:sz w:val="21"/>
                <w:szCs w:val="21"/>
                <w:lang w:eastAsia="es-AR"/>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C286B" w:rsidRPr="000C286B" w:rsidRDefault="0086506E" w:rsidP="000C286B">
            <w:pPr>
              <w:spacing w:before="240" w:after="240" w:line="240" w:lineRule="auto"/>
              <w:jc w:val="both"/>
              <w:rPr>
                <w:rFonts w:ascii="Times New Roman" w:eastAsia="Times New Roman" w:hAnsi="Times New Roman" w:cs="Times New Roman"/>
                <w:b/>
                <w:color w:val="000000"/>
                <w:sz w:val="21"/>
                <w:szCs w:val="21"/>
                <w:lang w:eastAsia="es-AR"/>
              </w:rPr>
            </w:pPr>
            <w:hyperlink r:id="rId89" w:tooltip="Marcelo Fuentes" w:history="1">
              <w:r w:rsidR="000C286B" w:rsidRPr="000C286B">
                <w:rPr>
                  <w:rFonts w:ascii="Times New Roman" w:eastAsia="Times New Roman" w:hAnsi="Times New Roman" w:cs="Times New Roman"/>
                  <w:b/>
                  <w:color w:val="0B0080"/>
                  <w:sz w:val="21"/>
                  <w:u w:val="single"/>
                  <w:lang w:eastAsia="es-AR"/>
                </w:rPr>
                <w:t>Marcelo Fuentes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C286B" w:rsidRPr="000C286B" w:rsidRDefault="000C286B" w:rsidP="000C286B">
            <w:pPr>
              <w:spacing w:before="240" w:after="240" w:line="240" w:lineRule="auto"/>
              <w:jc w:val="both"/>
              <w:rPr>
                <w:rFonts w:ascii="Times New Roman" w:eastAsia="Times New Roman" w:hAnsi="Times New Roman" w:cs="Times New Roman"/>
                <w:b/>
                <w:color w:val="000000"/>
                <w:sz w:val="21"/>
                <w:szCs w:val="21"/>
                <w:lang w:eastAsia="es-AR"/>
              </w:rPr>
            </w:pPr>
            <w:r w:rsidRPr="000C286B">
              <w:rPr>
                <w:rFonts w:ascii="Times New Roman" w:eastAsia="Times New Roman" w:hAnsi="Times New Roman" w:cs="Times New Roman"/>
                <w:b/>
                <w:color w:val="000000"/>
                <w:sz w:val="21"/>
                <w:szCs w:val="21"/>
                <w:lang w:eastAsia="es-AR"/>
              </w:rPr>
              <w:t>Senador,</w:t>
            </w:r>
            <w:r w:rsidRPr="000C286B">
              <w:rPr>
                <w:rFonts w:ascii="Times New Roman" w:eastAsia="Times New Roman" w:hAnsi="Times New Roman" w:cs="Times New Roman"/>
                <w:b/>
                <w:color w:val="000000"/>
                <w:sz w:val="21"/>
                <w:lang w:eastAsia="es-AR"/>
              </w:rPr>
              <w:t> </w:t>
            </w:r>
            <w:hyperlink r:id="rId90" w:tooltip="Frente para la Victoria" w:history="1">
              <w:r w:rsidRPr="000C286B">
                <w:rPr>
                  <w:rFonts w:ascii="Times New Roman" w:eastAsia="Times New Roman" w:hAnsi="Times New Roman" w:cs="Times New Roman"/>
                  <w:b/>
                  <w:color w:val="0B0080"/>
                  <w:sz w:val="21"/>
                  <w:u w:val="single"/>
                  <w:lang w:eastAsia="es-AR"/>
                </w:rPr>
                <w:t>Frente para la Victoria</w:t>
              </w:r>
            </w:hyperlink>
          </w:p>
        </w:tc>
      </w:tr>
      <w:tr w:rsidR="000C286B" w:rsidRPr="000C286B" w:rsidTr="000C286B">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0C286B" w:rsidRPr="000C286B" w:rsidRDefault="000C286B" w:rsidP="000C286B">
            <w:pPr>
              <w:spacing w:after="0" w:line="240" w:lineRule="auto"/>
              <w:jc w:val="both"/>
              <w:rPr>
                <w:rFonts w:ascii="Times New Roman" w:eastAsia="Times New Roman" w:hAnsi="Times New Roman" w:cs="Times New Roman"/>
                <w:b/>
                <w:color w:val="000000"/>
                <w:sz w:val="21"/>
                <w:szCs w:val="21"/>
                <w:lang w:eastAsia="es-AR"/>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C286B" w:rsidRPr="000C286B" w:rsidRDefault="0086506E" w:rsidP="000C286B">
            <w:pPr>
              <w:spacing w:before="240" w:after="240" w:line="240" w:lineRule="auto"/>
              <w:jc w:val="both"/>
              <w:rPr>
                <w:rFonts w:ascii="Times New Roman" w:eastAsia="Times New Roman" w:hAnsi="Times New Roman" w:cs="Times New Roman"/>
                <w:b/>
                <w:color w:val="000000"/>
                <w:sz w:val="21"/>
                <w:szCs w:val="21"/>
                <w:lang w:eastAsia="es-AR"/>
              </w:rPr>
            </w:pPr>
            <w:hyperlink r:id="rId91" w:tooltip="Mario Cimadevilla (aún no redactado)" w:history="1">
              <w:r w:rsidR="000C286B" w:rsidRPr="000C286B">
                <w:rPr>
                  <w:rFonts w:ascii="Times New Roman" w:eastAsia="Times New Roman" w:hAnsi="Times New Roman" w:cs="Times New Roman"/>
                  <w:b/>
                  <w:color w:val="A55858"/>
                  <w:sz w:val="21"/>
                  <w:u w:val="single"/>
                  <w:lang w:eastAsia="es-AR"/>
                </w:rPr>
                <w:t xml:space="preserve">Mario </w:t>
              </w:r>
              <w:proofErr w:type="spellStart"/>
              <w:r w:rsidR="000C286B" w:rsidRPr="000C286B">
                <w:rPr>
                  <w:rFonts w:ascii="Times New Roman" w:eastAsia="Times New Roman" w:hAnsi="Times New Roman" w:cs="Times New Roman"/>
                  <w:b/>
                  <w:color w:val="A55858"/>
                  <w:sz w:val="21"/>
                  <w:u w:val="single"/>
                  <w:lang w:eastAsia="es-AR"/>
                </w:rPr>
                <w:t>Cimadevilla</w:t>
              </w:r>
              <w:proofErr w:type="spell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C286B" w:rsidRPr="000C286B" w:rsidRDefault="000C286B" w:rsidP="000C286B">
            <w:pPr>
              <w:spacing w:before="240" w:after="240" w:line="240" w:lineRule="auto"/>
              <w:jc w:val="both"/>
              <w:rPr>
                <w:rFonts w:ascii="Times New Roman" w:eastAsia="Times New Roman" w:hAnsi="Times New Roman" w:cs="Times New Roman"/>
                <w:b/>
                <w:color w:val="000000"/>
                <w:sz w:val="21"/>
                <w:szCs w:val="21"/>
                <w:lang w:eastAsia="es-AR"/>
              </w:rPr>
            </w:pPr>
            <w:r w:rsidRPr="000C286B">
              <w:rPr>
                <w:rFonts w:ascii="Times New Roman" w:eastAsia="Times New Roman" w:hAnsi="Times New Roman" w:cs="Times New Roman"/>
                <w:b/>
                <w:color w:val="000000"/>
                <w:sz w:val="21"/>
                <w:szCs w:val="21"/>
                <w:lang w:eastAsia="es-AR"/>
              </w:rPr>
              <w:t>Senador,</w:t>
            </w:r>
            <w:r w:rsidRPr="000C286B">
              <w:rPr>
                <w:rFonts w:ascii="Times New Roman" w:eastAsia="Times New Roman" w:hAnsi="Times New Roman" w:cs="Times New Roman"/>
                <w:b/>
                <w:color w:val="000000"/>
                <w:sz w:val="21"/>
                <w:lang w:eastAsia="es-AR"/>
              </w:rPr>
              <w:t> </w:t>
            </w:r>
            <w:hyperlink r:id="rId92" w:tooltip="Unión Cívica Radical" w:history="1">
              <w:r w:rsidRPr="000C286B">
                <w:rPr>
                  <w:rFonts w:ascii="Times New Roman" w:eastAsia="Times New Roman" w:hAnsi="Times New Roman" w:cs="Times New Roman"/>
                  <w:b/>
                  <w:color w:val="0B0080"/>
                  <w:sz w:val="21"/>
                  <w:u w:val="single"/>
                  <w:lang w:eastAsia="es-AR"/>
                </w:rPr>
                <w:t>Unión Cívica Radical</w:t>
              </w:r>
            </w:hyperlink>
          </w:p>
        </w:tc>
      </w:tr>
      <w:tr w:rsidR="000C286B" w:rsidRPr="000C286B" w:rsidTr="000C286B">
        <w:tc>
          <w:tcPr>
            <w:tcW w:w="0" w:type="auto"/>
            <w:vMerge w:val="restar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C286B" w:rsidRPr="000C286B" w:rsidRDefault="0086506E" w:rsidP="000C286B">
            <w:pPr>
              <w:spacing w:before="240" w:after="240" w:line="240" w:lineRule="auto"/>
              <w:jc w:val="both"/>
              <w:rPr>
                <w:rFonts w:ascii="Times New Roman" w:eastAsia="Times New Roman" w:hAnsi="Times New Roman" w:cs="Times New Roman"/>
                <w:b/>
                <w:color w:val="000000"/>
                <w:sz w:val="21"/>
                <w:szCs w:val="21"/>
                <w:lang w:eastAsia="es-AR"/>
              </w:rPr>
            </w:pPr>
            <w:hyperlink r:id="rId93" w:tooltip="Cámara de Diputados de la Nación Argentina" w:history="1">
              <w:r w:rsidR="000C286B" w:rsidRPr="000C286B">
                <w:rPr>
                  <w:rFonts w:ascii="Times New Roman" w:eastAsia="Times New Roman" w:hAnsi="Times New Roman" w:cs="Times New Roman"/>
                  <w:b/>
                  <w:color w:val="0B0080"/>
                  <w:sz w:val="21"/>
                  <w:u w:val="single"/>
                  <w:lang w:eastAsia="es-AR"/>
                </w:rPr>
                <w:t>Cámara de Diputados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C286B" w:rsidRPr="000C286B" w:rsidRDefault="0086506E" w:rsidP="000C286B">
            <w:pPr>
              <w:spacing w:before="240" w:after="240" w:line="240" w:lineRule="auto"/>
              <w:jc w:val="both"/>
              <w:rPr>
                <w:rFonts w:ascii="Times New Roman" w:eastAsia="Times New Roman" w:hAnsi="Times New Roman" w:cs="Times New Roman"/>
                <w:b/>
                <w:color w:val="000000"/>
                <w:sz w:val="21"/>
                <w:szCs w:val="21"/>
                <w:lang w:eastAsia="es-AR"/>
              </w:rPr>
            </w:pPr>
            <w:hyperlink r:id="rId94" w:tooltip="Carlos Moreno (político argentino) (aún no redactado)" w:history="1">
              <w:r w:rsidR="000C286B" w:rsidRPr="000C286B">
                <w:rPr>
                  <w:rFonts w:ascii="Times New Roman" w:eastAsia="Times New Roman" w:hAnsi="Times New Roman" w:cs="Times New Roman"/>
                  <w:b/>
                  <w:color w:val="A55858"/>
                  <w:sz w:val="21"/>
                  <w:u w:val="single"/>
                  <w:lang w:eastAsia="es-AR"/>
                </w:rPr>
                <w:t>Carlos Moreno</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C286B" w:rsidRPr="000C286B" w:rsidRDefault="000C286B" w:rsidP="000C286B">
            <w:pPr>
              <w:spacing w:before="240" w:after="240" w:line="240" w:lineRule="auto"/>
              <w:jc w:val="both"/>
              <w:rPr>
                <w:rFonts w:ascii="Times New Roman" w:eastAsia="Times New Roman" w:hAnsi="Times New Roman" w:cs="Times New Roman"/>
                <w:b/>
                <w:color w:val="000000"/>
                <w:sz w:val="21"/>
                <w:szCs w:val="21"/>
                <w:lang w:eastAsia="es-AR"/>
              </w:rPr>
            </w:pPr>
            <w:r w:rsidRPr="000C286B">
              <w:rPr>
                <w:rFonts w:ascii="Times New Roman" w:eastAsia="Times New Roman" w:hAnsi="Times New Roman" w:cs="Times New Roman"/>
                <w:b/>
                <w:color w:val="000000"/>
                <w:sz w:val="21"/>
                <w:szCs w:val="21"/>
                <w:lang w:eastAsia="es-AR"/>
              </w:rPr>
              <w:t>Diputado,</w:t>
            </w:r>
            <w:r w:rsidRPr="000C286B">
              <w:rPr>
                <w:rFonts w:ascii="Times New Roman" w:eastAsia="Times New Roman" w:hAnsi="Times New Roman" w:cs="Times New Roman"/>
                <w:b/>
                <w:color w:val="000000"/>
                <w:sz w:val="21"/>
                <w:lang w:eastAsia="es-AR"/>
              </w:rPr>
              <w:t> </w:t>
            </w:r>
            <w:hyperlink r:id="rId95" w:tooltip="Frente para la Victoria" w:history="1">
              <w:r w:rsidRPr="000C286B">
                <w:rPr>
                  <w:rFonts w:ascii="Times New Roman" w:eastAsia="Times New Roman" w:hAnsi="Times New Roman" w:cs="Times New Roman"/>
                  <w:b/>
                  <w:color w:val="0B0080"/>
                  <w:sz w:val="21"/>
                  <w:u w:val="single"/>
                  <w:lang w:eastAsia="es-AR"/>
                </w:rPr>
                <w:t>Frente para la Victoria</w:t>
              </w:r>
            </w:hyperlink>
          </w:p>
        </w:tc>
      </w:tr>
      <w:tr w:rsidR="000C286B" w:rsidRPr="000C286B" w:rsidTr="000C286B">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0C286B" w:rsidRPr="000C286B" w:rsidRDefault="000C286B" w:rsidP="000C286B">
            <w:pPr>
              <w:spacing w:after="0" w:line="240" w:lineRule="auto"/>
              <w:jc w:val="both"/>
              <w:rPr>
                <w:rFonts w:ascii="Times New Roman" w:eastAsia="Times New Roman" w:hAnsi="Times New Roman" w:cs="Times New Roman"/>
                <w:b/>
                <w:color w:val="000000"/>
                <w:sz w:val="21"/>
                <w:szCs w:val="21"/>
                <w:lang w:eastAsia="es-AR"/>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C286B" w:rsidRPr="000C286B" w:rsidRDefault="0086506E" w:rsidP="000C286B">
            <w:pPr>
              <w:spacing w:before="240" w:after="240" w:line="240" w:lineRule="auto"/>
              <w:jc w:val="both"/>
              <w:rPr>
                <w:rFonts w:ascii="Times New Roman" w:eastAsia="Times New Roman" w:hAnsi="Times New Roman" w:cs="Times New Roman"/>
                <w:b/>
                <w:color w:val="000000"/>
                <w:sz w:val="21"/>
                <w:szCs w:val="21"/>
                <w:lang w:eastAsia="es-AR"/>
              </w:rPr>
            </w:pPr>
            <w:hyperlink r:id="rId96" w:tooltip="Stella Maris Córdoba" w:history="1">
              <w:r w:rsidR="000C286B" w:rsidRPr="000C286B">
                <w:rPr>
                  <w:rFonts w:ascii="Times New Roman" w:eastAsia="Times New Roman" w:hAnsi="Times New Roman" w:cs="Times New Roman"/>
                  <w:b/>
                  <w:color w:val="0B0080"/>
                  <w:sz w:val="21"/>
                  <w:u w:val="single"/>
                  <w:lang w:eastAsia="es-AR"/>
                </w:rPr>
                <w:t>Stella Maris Córdoba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C286B" w:rsidRPr="000C286B" w:rsidRDefault="000C286B" w:rsidP="000C286B">
            <w:pPr>
              <w:spacing w:before="240" w:after="240" w:line="240" w:lineRule="auto"/>
              <w:jc w:val="both"/>
              <w:rPr>
                <w:rFonts w:ascii="Times New Roman" w:eastAsia="Times New Roman" w:hAnsi="Times New Roman" w:cs="Times New Roman"/>
                <w:b/>
                <w:color w:val="000000"/>
                <w:sz w:val="21"/>
                <w:szCs w:val="21"/>
                <w:lang w:eastAsia="es-AR"/>
              </w:rPr>
            </w:pPr>
            <w:r w:rsidRPr="000C286B">
              <w:rPr>
                <w:rFonts w:ascii="Times New Roman" w:eastAsia="Times New Roman" w:hAnsi="Times New Roman" w:cs="Times New Roman"/>
                <w:b/>
                <w:color w:val="000000"/>
                <w:sz w:val="21"/>
                <w:szCs w:val="21"/>
                <w:lang w:eastAsia="es-AR"/>
              </w:rPr>
              <w:t>Diputada,</w:t>
            </w:r>
            <w:r w:rsidRPr="000C286B">
              <w:rPr>
                <w:rFonts w:ascii="Times New Roman" w:eastAsia="Times New Roman" w:hAnsi="Times New Roman" w:cs="Times New Roman"/>
                <w:b/>
                <w:color w:val="000000"/>
                <w:sz w:val="21"/>
                <w:lang w:eastAsia="es-AR"/>
              </w:rPr>
              <w:t> </w:t>
            </w:r>
            <w:hyperlink r:id="rId97" w:tooltip="Frente para la Victoria" w:history="1">
              <w:r w:rsidRPr="000C286B">
                <w:rPr>
                  <w:rFonts w:ascii="Times New Roman" w:eastAsia="Times New Roman" w:hAnsi="Times New Roman" w:cs="Times New Roman"/>
                  <w:b/>
                  <w:color w:val="0B0080"/>
                  <w:sz w:val="21"/>
                  <w:u w:val="single"/>
                  <w:lang w:eastAsia="es-AR"/>
                </w:rPr>
                <w:t>Frente para la Victoria</w:t>
              </w:r>
            </w:hyperlink>
          </w:p>
        </w:tc>
      </w:tr>
      <w:tr w:rsidR="000C286B" w:rsidRPr="000C286B" w:rsidTr="000C286B">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0C286B" w:rsidRPr="000C286B" w:rsidRDefault="000C286B" w:rsidP="000C286B">
            <w:pPr>
              <w:spacing w:after="0" w:line="240" w:lineRule="auto"/>
              <w:jc w:val="both"/>
              <w:rPr>
                <w:rFonts w:ascii="Times New Roman" w:eastAsia="Times New Roman" w:hAnsi="Times New Roman" w:cs="Times New Roman"/>
                <w:b/>
                <w:color w:val="000000"/>
                <w:sz w:val="21"/>
                <w:szCs w:val="21"/>
                <w:lang w:eastAsia="es-AR"/>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C286B" w:rsidRPr="000C286B" w:rsidRDefault="0086506E" w:rsidP="000C286B">
            <w:pPr>
              <w:spacing w:before="240" w:after="240" w:line="240" w:lineRule="auto"/>
              <w:jc w:val="both"/>
              <w:rPr>
                <w:rFonts w:ascii="Times New Roman" w:eastAsia="Times New Roman" w:hAnsi="Times New Roman" w:cs="Times New Roman"/>
                <w:b/>
                <w:color w:val="000000"/>
                <w:sz w:val="21"/>
                <w:szCs w:val="21"/>
                <w:lang w:eastAsia="es-AR"/>
              </w:rPr>
            </w:pPr>
            <w:hyperlink r:id="rId98" w:tooltip="Oscar Aguad" w:history="1">
              <w:r w:rsidR="000C286B" w:rsidRPr="000C286B">
                <w:rPr>
                  <w:rFonts w:ascii="Times New Roman" w:eastAsia="Times New Roman" w:hAnsi="Times New Roman" w:cs="Times New Roman"/>
                  <w:b/>
                  <w:color w:val="0B0080"/>
                  <w:sz w:val="21"/>
                  <w:u w:val="single"/>
                  <w:lang w:eastAsia="es-AR"/>
                </w:rPr>
                <w:t>Oscar Aguad</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C286B" w:rsidRPr="000C286B" w:rsidRDefault="000C286B" w:rsidP="000C286B">
            <w:pPr>
              <w:spacing w:before="240" w:after="240" w:line="240" w:lineRule="auto"/>
              <w:jc w:val="both"/>
              <w:rPr>
                <w:rFonts w:ascii="Times New Roman" w:eastAsia="Times New Roman" w:hAnsi="Times New Roman" w:cs="Times New Roman"/>
                <w:b/>
                <w:color w:val="000000"/>
                <w:sz w:val="21"/>
                <w:szCs w:val="21"/>
                <w:lang w:eastAsia="es-AR"/>
              </w:rPr>
            </w:pPr>
            <w:r w:rsidRPr="000C286B">
              <w:rPr>
                <w:rFonts w:ascii="Times New Roman" w:eastAsia="Times New Roman" w:hAnsi="Times New Roman" w:cs="Times New Roman"/>
                <w:b/>
                <w:color w:val="000000"/>
                <w:sz w:val="21"/>
                <w:szCs w:val="21"/>
                <w:lang w:eastAsia="es-AR"/>
              </w:rPr>
              <w:t>Diputado,</w:t>
            </w:r>
            <w:r w:rsidRPr="000C286B">
              <w:rPr>
                <w:rFonts w:ascii="Times New Roman" w:eastAsia="Times New Roman" w:hAnsi="Times New Roman" w:cs="Times New Roman"/>
                <w:b/>
                <w:color w:val="000000"/>
                <w:sz w:val="21"/>
                <w:lang w:eastAsia="es-AR"/>
              </w:rPr>
              <w:t> </w:t>
            </w:r>
            <w:hyperlink r:id="rId99" w:tooltip="Unión Cívica Radical" w:history="1">
              <w:r w:rsidRPr="000C286B">
                <w:rPr>
                  <w:rFonts w:ascii="Times New Roman" w:eastAsia="Times New Roman" w:hAnsi="Times New Roman" w:cs="Times New Roman"/>
                  <w:b/>
                  <w:color w:val="0B0080"/>
                  <w:sz w:val="21"/>
                  <w:u w:val="single"/>
                  <w:lang w:eastAsia="es-AR"/>
                </w:rPr>
                <w:t>Unión Cívica Radical</w:t>
              </w:r>
            </w:hyperlink>
          </w:p>
        </w:tc>
      </w:tr>
      <w:tr w:rsidR="000C286B" w:rsidRPr="000C286B" w:rsidTr="000C286B">
        <w:tc>
          <w:tcPr>
            <w:tcW w:w="0" w:type="auto"/>
            <w:vMerge w:val="restar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C286B" w:rsidRPr="000C286B" w:rsidRDefault="0086506E" w:rsidP="000C286B">
            <w:pPr>
              <w:spacing w:before="240" w:after="240" w:line="240" w:lineRule="auto"/>
              <w:jc w:val="both"/>
              <w:rPr>
                <w:rFonts w:ascii="Times New Roman" w:eastAsia="Times New Roman" w:hAnsi="Times New Roman" w:cs="Times New Roman"/>
                <w:b/>
                <w:color w:val="000000"/>
                <w:sz w:val="21"/>
                <w:szCs w:val="21"/>
                <w:lang w:eastAsia="es-AR"/>
              </w:rPr>
            </w:pPr>
            <w:hyperlink r:id="rId100" w:tooltip="Abogado" w:history="1">
              <w:r w:rsidR="000C286B" w:rsidRPr="000C286B">
                <w:rPr>
                  <w:rFonts w:ascii="Times New Roman" w:eastAsia="Times New Roman" w:hAnsi="Times New Roman" w:cs="Times New Roman"/>
                  <w:b/>
                  <w:color w:val="0B0080"/>
                  <w:sz w:val="21"/>
                  <w:u w:val="single"/>
                  <w:lang w:eastAsia="es-AR"/>
                </w:rPr>
                <w:t>Abogados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C286B" w:rsidRPr="000C286B" w:rsidRDefault="0086506E" w:rsidP="000C286B">
            <w:pPr>
              <w:spacing w:before="240" w:after="240" w:line="240" w:lineRule="auto"/>
              <w:jc w:val="both"/>
              <w:rPr>
                <w:rFonts w:ascii="Times New Roman" w:eastAsia="Times New Roman" w:hAnsi="Times New Roman" w:cs="Times New Roman"/>
                <w:b/>
                <w:color w:val="000000"/>
                <w:sz w:val="21"/>
                <w:szCs w:val="21"/>
                <w:lang w:eastAsia="es-AR"/>
              </w:rPr>
            </w:pPr>
            <w:hyperlink r:id="rId101" w:tooltip="Alejandro Fargosi" w:history="1">
              <w:r w:rsidR="000C286B" w:rsidRPr="000C286B">
                <w:rPr>
                  <w:rFonts w:ascii="Times New Roman" w:eastAsia="Times New Roman" w:hAnsi="Times New Roman" w:cs="Times New Roman"/>
                  <w:b/>
                  <w:color w:val="0B0080"/>
                  <w:sz w:val="21"/>
                  <w:u w:val="single"/>
                  <w:lang w:eastAsia="es-AR"/>
                </w:rPr>
                <w:t xml:space="preserve">Alejandro </w:t>
              </w:r>
              <w:proofErr w:type="spellStart"/>
              <w:r w:rsidR="000C286B" w:rsidRPr="000C286B">
                <w:rPr>
                  <w:rFonts w:ascii="Times New Roman" w:eastAsia="Times New Roman" w:hAnsi="Times New Roman" w:cs="Times New Roman"/>
                  <w:b/>
                  <w:color w:val="0B0080"/>
                  <w:sz w:val="21"/>
                  <w:u w:val="single"/>
                  <w:lang w:eastAsia="es-AR"/>
                </w:rPr>
                <w:t>Fargosi</w:t>
              </w:r>
              <w:proofErr w:type="spell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C286B" w:rsidRPr="000C286B" w:rsidRDefault="000C286B" w:rsidP="000C286B">
            <w:pPr>
              <w:spacing w:before="240" w:after="240" w:line="240" w:lineRule="auto"/>
              <w:jc w:val="both"/>
              <w:rPr>
                <w:rFonts w:ascii="Times New Roman" w:eastAsia="Times New Roman" w:hAnsi="Times New Roman" w:cs="Times New Roman"/>
                <w:b/>
                <w:color w:val="000000"/>
                <w:sz w:val="21"/>
                <w:szCs w:val="21"/>
                <w:lang w:eastAsia="es-AR"/>
              </w:rPr>
            </w:pPr>
            <w:r w:rsidRPr="000C286B">
              <w:rPr>
                <w:rFonts w:ascii="Times New Roman" w:eastAsia="Times New Roman" w:hAnsi="Times New Roman" w:cs="Times New Roman"/>
                <w:b/>
                <w:color w:val="000000"/>
                <w:sz w:val="21"/>
                <w:szCs w:val="21"/>
                <w:lang w:eastAsia="es-AR"/>
              </w:rPr>
              <w:t>Abogado,</w:t>
            </w:r>
            <w:r w:rsidRPr="000C286B">
              <w:rPr>
                <w:rFonts w:ascii="Times New Roman" w:eastAsia="Times New Roman" w:hAnsi="Times New Roman" w:cs="Times New Roman"/>
                <w:b/>
                <w:color w:val="000000"/>
                <w:sz w:val="21"/>
                <w:lang w:eastAsia="es-AR"/>
              </w:rPr>
              <w:t> </w:t>
            </w:r>
            <w:hyperlink r:id="rId102" w:tooltip="Capital Federal" w:history="1">
              <w:r w:rsidRPr="000C286B">
                <w:rPr>
                  <w:rFonts w:ascii="Times New Roman" w:eastAsia="Times New Roman" w:hAnsi="Times New Roman" w:cs="Times New Roman"/>
                  <w:b/>
                  <w:color w:val="0B0080"/>
                  <w:sz w:val="21"/>
                  <w:u w:val="single"/>
                  <w:lang w:eastAsia="es-AR"/>
                </w:rPr>
                <w:t>Capital Federal</w:t>
              </w:r>
            </w:hyperlink>
          </w:p>
        </w:tc>
      </w:tr>
      <w:tr w:rsidR="000C286B" w:rsidRPr="000C286B" w:rsidTr="000C286B">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0C286B" w:rsidRPr="000C286B" w:rsidRDefault="000C286B" w:rsidP="000C286B">
            <w:pPr>
              <w:spacing w:after="0" w:line="240" w:lineRule="auto"/>
              <w:jc w:val="both"/>
              <w:rPr>
                <w:rFonts w:ascii="Times New Roman" w:eastAsia="Times New Roman" w:hAnsi="Times New Roman" w:cs="Times New Roman"/>
                <w:b/>
                <w:color w:val="000000"/>
                <w:sz w:val="21"/>
                <w:szCs w:val="21"/>
                <w:lang w:eastAsia="es-AR"/>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C286B" w:rsidRPr="000C286B" w:rsidRDefault="0086506E" w:rsidP="000C286B">
            <w:pPr>
              <w:spacing w:before="240" w:after="240" w:line="240" w:lineRule="auto"/>
              <w:jc w:val="both"/>
              <w:rPr>
                <w:rFonts w:ascii="Times New Roman" w:eastAsia="Times New Roman" w:hAnsi="Times New Roman" w:cs="Times New Roman"/>
                <w:b/>
                <w:color w:val="000000"/>
                <w:sz w:val="21"/>
                <w:szCs w:val="21"/>
                <w:lang w:eastAsia="es-AR"/>
              </w:rPr>
            </w:pPr>
            <w:hyperlink r:id="rId103" w:tooltip="Daniel Eduardo Ostropolsky (aún no redactado)" w:history="1">
              <w:r w:rsidR="000C286B" w:rsidRPr="000C286B">
                <w:rPr>
                  <w:rFonts w:ascii="Times New Roman" w:eastAsia="Times New Roman" w:hAnsi="Times New Roman" w:cs="Times New Roman"/>
                  <w:b/>
                  <w:color w:val="A55858"/>
                  <w:sz w:val="21"/>
                  <w:u w:val="single"/>
                  <w:lang w:eastAsia="es-AR"/>
                </w:rPr>
                <w:t xml:space="preserve">Daniel Eduardo </w:t>
              </w:r>
              <w:proofErr w:type="spellStart"/>
              <w:r w:rsidR="000C286B" w:rsidRPr="000C286B">
                <w:rPr>
                  <w:rFonts w:ascii="Times New Roman" w:eastAsia="Times New Roman" w:hAnsi="Times New Roman" w:cs="Times New Roman"/>
                  <w:b/>
                  <w:color w:val="A55858"/>
                  <w:sz w:val="21"/>
                  <w:u w:val="single"/>
                  <w:lang w:eastAsia="es-AR"/>
                </w:rPr>
                <w:t>Ostropolsky</w:t>
              </w:r>
              <w:proofErr w:type="spell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C286B" w:rsidRPr="000C286B" w:rsidRDefault="000C286B" w:rsidP="000C286B">
            <w:pPr>
              <w:spacing w:before="240" w:after="240" w:line="240" w:lineRule="auto"/>
              <w:jc w:val="both"/>
              <w:rPr>
                <w:rFonts w:ascii="Times New Roman" w:eastAsia="Times New Roman" w:hAnsi="Times New Roman" w:cs="Times New Roman"/>
                <w:b/>
                <w:color w:val="000000"/>
                <w:sz w:val="21"/>
                <w:szCs w:val="21"/>
                <w:lang w:eastAsia="es-AR"/>
              </w:rPr>
            </w:pPr>
            <w:r w:rsidRPr="000C286B">
              <w:rPr>
                <w:rFonts w:ascii="Times New Roman" w:eastAsia="Times New Roman" w:hAnsi="Times New Roman" w:cs="Times New Roman"/>
                <w:b/>
                <w:color w:val="000000"/>
                <w:sz w:val="21"/>
                <w:szCs w:val="21"/>
                <w:lang w:eastAsia="es-AR"/>
              </w:rPr>
              <w:t>Abogado,</w:t>
            </w:r>
            <w:r w:rsidRPr="000C286B">
              <w:rPr>
                <w:rFonts w:ascii="Times New Roman" w:eastAsia="Times New Roman" w:hAnsi="Times New Roman" w:cs="Times New Roman"/>
                <w:b/>
                <w:color w:val="000000"/>
                <w:sz w:val="21"/>
                <w:lang w:eastAsia="es-AR"/>
              </w:rPr>
              <w:t> </w:t>
            </w:r>
            <w:hyperlink r:id="rId104" w:tooltip="Ciudad de Mendoza" w:history="1">
              <w:r w:rsidRPr="000C286B">
                <w:rPr>
                  <w:rFonts w:ascii="Times New Roman" w:eastAsia="Times New Roman" w:hAnsi="Times New Roman" w:cs="Times New Roman"/>
                  <w:b/>
                  <w:color w:val="0B0080"/>
                  <w:sz w:val="21"/>
                  <w:u w:val="single"/>
                  <w:lang w:eastAsia="es-AR"/>
                </w:rPr>
                <w:t>Mendoza</w:t>
              </w:r>
            </w:hyperlink>
          </w:p>
        </w:tc>
      </w:tr>
      <w:tr w:rsidR="000C286B" w:rsidRPr="000C286B" w:rsidTr="000C286B">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C286B" w:rsidRPr="000C286B" w:rsidRDefault="0086506E" w:rsidP="000C286B">
            <w:pPr>
              <w:spacing w:before="240" w:after="240" w:line="240" w:lineRule="auto"/>
              <w:jc w:val="both"/>
              <w:rPr>
                <w:rFonts w:ascii="Times New Roman" w:eastAsia="Times New Roman" w:hAnsi="Times New Roman" w:cs="Times New Roman"/>
                <w:b/>
                <w:color w:val="000000"/>
                <w:sz w:val="21"/>
                <w:szCs w:val="21"/>
                <w:lang w:eastAsia="es-AR"/>
              </w:rPr>
            </w:pPr>
            <w:hyperlink r:id="rId105" w:tooltip="Presidente de la Nación Argentina" w:history="1">
              <w:r w:rsidR="000C286B" w:rsidRPr="000C286B">
                <w:rPr>
                  <w:rFonts w:ascii="Times New Roman" w:eastAsia="Times New Roman" w:hAnsi="Times New Roman" w:cs="Times New Roman"/>
                  <w:b/>
                  <w:color w:val="0B0080"/>
                  <w:sz w:val="21"/>
                  <w:u w:val="single"/>
                  <w:lang w:eastAsia="es-AR"/>
                </w:rPr>
                <w:t>Poder Ejecutivo Nacional</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C286B" w:rsidRPr="000C286B" w:rsidRDefault="0086506E" w:rsidP="000C286B">
            <w:pPr>
              <w:spacing w:before="240" w:after="240" w:line="240" w:lineRule="auto"/>
              <w:jc w:val="both"/>
              <w:rPr>
                <w:rFonts w:ascii="Times New Roman" w:eastAsia="Times New Roman" w:hAnsi="Times New Roman" w:cs="Times New Roman"/>
                <w:b/>
                <w:color w:val="000000"/>
                <w:sz w:val="21"/>
                <w:szCs w:val="21"/>
                <w:lang w:eastAsia="es-AR"/>
              </w:rPr>
            </w:pPr>
            <w:hyperlink r:id="rId106" w:tooltip="Julian Álvarez" w:history="1">
              <w:proofErr w:type="spellStart"/>
              <w:r w:rsidR="000C286B" w:rsidRPr="000C286B">
                <w:rPr>
                  <w:rFonts w:ascii="Times New Roman" w:eastAsia="Times New Roman" w:hAnsi="Times New Roman" w:cs="Times New Roman"/>
                  <w:b/>
                  <w:color w:val="0B0080"/>
                  <w:sz w:val="21"/>
                  <w:u w:val="single"/>
                  <w:lang w:eastAsia="es-AR"/>
                </w:rPr>
                <w:t>Julian</w:t>
              </w:r>
              <w:proofErr w:type="spellEnd"/>
              <w:r w:rsidR="000C286B" w:rsidRPr="000C286B">
                <w:rPr>
                  <w:rFonts w:ascii="Times New Roman" w:eastAsia="Times New Roman" w:hAnsi="Times New Roman" w:cs="Times New Roman"/>
                  <w:b/>
                  <w:color w:val="0B0080"/>
                  <w:sz w:val="21"/>
                  <w:u w:val="single"/>
                  <w:lang w:eastAsia="es-AR"/>
                </w:rPr>
                <w:t xml:space="preserve"> Álvarez</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C286B" w:rsidRPr="000C286B" w:rsidRDefault="000C286B" w:rsidP="000C286B">
            <w:pPr>
              <w:spacing w:before="240" w:after="240" w:line="240" w:lineRule="auto"/>
              <w:jc w:val="both"/>
              <w:rPr>
                <w:rFonts w:ascii="Times New Roman" w:eastAsia="Times New Roman" w:hAnsi="Times New Roman" w:cs="Times New Roman"/>
                <w:b/>
                <w:color w:val="000000"/>
                <w:sz w:val="21"/>
                <w:szCs w:val="21"/>
                <w:lang w:eastAsia="es-AR"/>
              </w:rPr>
            </w:pPr>
          </w:p>
        </w:tc>
      </w:tr>
      <w:tr w:rsidR="000C286B" w:rsidRPr="000C286B" w:rsidTr="000C286B">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C286B" w:rsidRPr="000C286B" w:rsidRDefault="0086506E" w:rsidP="000C286B">
            <w:pPr>
              <w:spacing w:before="240" w:after="240" w:line="240" w:lineRule="auto"/>
              <w:jc w:val="both"/>
              <w:rPr>
                <w:rFonts w:ascii="Times New Roman" w:eastAsia="Times New Roman" w:hAnsi="Times New Roman" w:cs="Times New Roman"/>
                <w:b/>
                <w:color w:val="000000"/>
                <w:sz w:val="21"/>
                <w:szCs w:val="21"/>
                <w:lang w:eastAsia="es-AR"/>
              </w:rPr>
            </w:pPr>
            <w:hyperlink r:id="rId107" w:tooltip="Academia" w:history="1">
              <w:r w:rsidR="000C286B" w:rsidRPr="000C286B">
                <w:rPr>
                  <w:rFonts w:ascii="Times New Roman" w:eastAsia="Times New Roman" w:hAnsi="Times New Roman" w:cs="Times New Roman"/>
                  <w:b/>
                  <w:color w:val="0B0080"/>
                  <w:sz w:val="21"/>
                  <w:u w:val="single"/>
                  <w:lang w:eastAsia="es-AR"/>
                </w:rPr>
                <w:t>Academia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C286B" w:rsidRPr="000C286B" w:rsidRDefault="0086506E" w:rsidP="000C286B">
            <w:pPr>
              <w:spacing w:before="240" w:after="240" w:line="240" w:lineRule="auto"/>
              <w:jc w:val="both"/>
              <w:rPr>
                <w:rFonts w:ascii="Times New Roman" w:eastAsia="Times New Roman" w:hAnsi="Times New Roman" w:cs="Times New Roman"/>
                <w:b/>
                <w:color w:val="000000"/>
                <w:sz w:val="21"/>
                <w:szCs w:val="21"/>
                <w:lang w:eastAsia="es-AR"/>
              </w:rPr>
            </w:pPr>
            <w:hyperlink r:id="rId108" w:tooltip="Manuel Urriza (aún no redactado)" w:history="1">
              <w:r w:rsidR="000C286B" w:rsidRPr="000C286B">
                <w:rPr>
                  <w:rFonts w:ascii="Times New Roman" w:eastAsia="Times New Roman" w:hAnsi="Times New Roman" w:cs="Times New Roman"/>
                  <w:b/>
                  <w:color w:val="A55858"/>
                  <w:sz w:val="21"/>
                  <w:u w:val="single"/>
                  <w:lang w:eastAsia="es-AR"/>
                </w:rPr>
                <w:t xml:space="preserve">Manuel </w:t>
              </w:r>
              <w:proofErr w:type="spellStart"/>
              <w:r w:rsidR="000C286B" w:rsidRPr="000C286B">
                <w:rPr>
                  <w:rFonts w:ascii="Times New Roman" w:eastAsia="Times New Roman" w:hAnsi="Times New Roman" w:cs="Times New Roman"/>
                  <w:b/>
                  <w:color w:val="A55858"/>
                  <w:sz w:val="21"/>
                  <w:u w:val="single"/>
                  <w:lang w:eastAsia="es-AR"/>
                </w:rPr>
                <w:t>Urriza</w:t>
              </w:r>
              <w:proofErr w:type="spell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C286B" w:rsidRPr="000C286B" w:rsidRDefault="0086506E" w:rsidP="000C286B">
            <w:pPr>
              <w:spacing w:before="240" w:after="240" w:line="240" w:lineRule="auto"/>
              <w:jc w:val="both"/>
              <w:rPr>
                <w:rFonts w:ascii="Times New Roman" w:eastAsia="Times New Roman" w:hAnsi="Times New Roman" w:cs="Times New Roman"/>
                <w:b/>
                <w:color w:val="000000"/>
                <w:sz w:val="21"/>
                <w:szCs w:val="21"/>
                <w:lang w:eastAsia="es-AR"/>
              </w:rPr>
            </w:pPr>
            <w:hyperlink r:id="rId109" w:tooltip="Universidad Nacional de La Plata" w:history="1">
              <w:r w:rsidR="000C286B" w:rsidRPr="000C286B">
                <w:rPr>
                  <w:rFonts w:ascii="Times New Roman" w:eastAsia="Times New Roman" w:hAnsi="Times New Roman" w:cs="Times New Roman"/>
                  <w:b/>
                  <w:color w:val="0B0080"/>
                  <w:sz w:val="21"/>
                  <w:u w:val="single"/>
                  <w:lang w:eastAsia="es-AR"/>
                </w:rPr>
                <w:t>Universidad Nacional de La Plata</w:t>
              </w:r>
            </w:hyperlink>
          </w:p>
        </w:tc>
      </w:tr>
    </w:tbl>
    <w:p w:rsidR="00EE5FD5" w:rsidRDefault="00EE5FD5" w:rsidP="000C286B">
      <w:pPr>
        <w:spacing w:before="72" w:after="0" w:line="240" w:lineRule="auto"/>
        <w:jc w:val="both"/>
        <w:outlineLvl w:val="2"/>
        <w:rPr>
          <w:rFonts w:ascii="Arial" w:eastAsia="Times New Roman" w:hAnsi="Arial" w:cs="Arial"/>
          <w:b/>
          <w:bCs/>
          <w:color w:val="000000"/>
          <w:sz w:val="25"/>
          <w:lang w:val="es-ES" w:eastAsia="es-AR"/>
        </w:rPr>
      </w:pPr>
    </w:p>
    <w:p w:rsidR="00EE5FD5" w:rsidRDefault="00EE5FD5" w:rsidP="000C286B">
      <w:pPr>
        <w:spacing w:before="72" w:after="0" w:line="240" w:lineRule="auto"/>
        <w:jc w:val="both"/>
        <w:outlineLvl w:val="2"/>
        <w:rPr>
          <w:rFonts w:ascii="Arial" w:eastAsia="Times New Roman" w:hAnsi="Arial" w:cs="Arial"/>
          <w:b/>
          <w:bCs/>
          <w:color w:val="000000"/>
          <w:sz w:val="25"/>
          <w:lang w:val="es-ES" w:eastAsia="es-AR"/>
        </w:rPr>
      </w:pPr>
    </w:p>
    <w:p w:rsidR="00EE5FD5" w:rsidRDefault="00EE5FD5" w:rsidP="000C286B">
      <w:pPr>
        <w:spacing w:before="72" w:after="0" w:line="240" w:lineRule="auto"/>
        <w:jc w:val="both"/>
        <w:outlineLvl w:val="2"/>
        <w:rPr>
          <w:rFonts w:ascii="Arial" w:eastAsia="Times New Roman" w:hAnsi="Arial" w:cs="Arial"/>
          <w:b/>
          <w:bCs/>
          <w:color w:val="000000"/>
          <w:sz w:val="25"/>
          <w:lang w:val="es-ES" w:eastAsia="es-AR"/>
        </w:rPr>
      </w:pPr>
    </w:p>
    <w:p w:rsidR="000C286B" w:rsidRPr="000C286B" w:rsidRDefault="000C286B" w:rsidP="000C286B">
      <w:pPr>
        <w:spacing w:before="72" w:after="0" w:line="240" w:lineRule="auto"/>
        <w:jc w:val="both"/>
        <w:outlineLvl w:val="2"/>
        <w:rPr>
          <w:rFonts w:ascii="Arial" w:eastAsia="Times New Roman" w:hAnsi="Arial" w:cs="Arial"/>
          <w:b/>
          <w:bCs/>
          <w:color w:val="FF0000"/>
          <w:sz w:val="25"/>
          <w:szCs w:val="25"/>
          <w:u w:val="single"/>
          <w:lang w:val="es-ES" w:eastAsia="es-AR"/>
        </w:rPr>
      </w:pPr>
      <w:r w:rsidRPr="00EE5FD5">
        <w:rPr>
          <w:rFonts w:ascii="Arial" w:eastAsia="Times New Roman" w:hAnsi="Arial" w:cs="Arial"/>
          <w:b/>
          <w:bCs/>
          <w:color w:val="FF0000"/>
          <w:sz w:val="25"/>
          <w:u w:val="single"/>
          <w:lang w:val="es-ES" w:eastAsia="es-AR"/>
        </w:rPr>
        <w:t>Reforma de 2013</w:t>
      </w:r>
    </w:p>
    <w:p w:rsidR="000C286B" w:rsidRPr="000C286B" w:rsidRDefault="000C286B" w:rsidP="000C286B">
      <w:pPr>
        <w:spacing w:before="120" w:after="120" w:line="240" w:lineRule="auto"/>
        <w:jc w:val="both"/>
        <w:rPr>
          <w:rFonts w:ascii="Arial" w:eastAsia="Times New Roman" w:hAnsi="Arial" w:cs="Arial"/>
          <w:b/>
          <w:color w:val="252525"/>
          <w:sz w:val="21"/>
          <w:szCs w:val="21"/>
          <w:lang w:val="es-ES" w:eastAsia="es-AR"/>
        </w:rPr>
      </w:pPr>
      <w:r w:rsidRPr="000C286B">
        <w:rPr>
          <w:rFonts w:ascii="Arial" w:eastAsia="Times New Roman" w:hAnsi="Arial" w:cs="Arial"/>
          <w:b/>
          <w:color w:val="252525"/>
          <w:sz w:val="21"/>
          <w:szCs w:val="21"/>
          <w:lang w:val="es-ES" w:eastAsia="es-AR"/>
        </w:rPr>
        <w:t>El decreto 577/2013, publicado en el Boletín Oficial, convocó a los ciudadanos a elegir (en conjunto con los comicios legislativos) candidatos al Consejo de la Magistratura en el marco de las PASO (elecciones primarias, abiertas, simultáneas y obligatorias) del 11 de agosto y, para el día 27 de octubre de 2013, conforme lo dispuesto por el Decreto Nº 501/13, a elegir integrantes del Consejo de la Magistratura.</w:t>
      </w:r>
    </w:p>
    <w:p w:rsidR="000C286B" w:rsidRPr="000C286B" w:rsidRDefault="000C286B" w:rsidP="000C286B">
      <w:pPr>
        <w:spacing w:before="120" w:after="120" w:line="240" w:lineRule="auto"/>
        <w:jc w:val="both"/>
        <w:rPr>
          <w:rFonts w:ascii="Arial" w:eastAsia="Times New Roman" w:hAnsi="Arial" w:cs="Arial"/>
          <w:b/>
          <w:color w:val="252525"/>
          <w:sz w:val="21"/>
          <w:szCs w:val="21"/>
          <w:lang w:val="es-ES" w:eastAsia="es-AR"/>
        </w:rPr>
      </w:pPr>
      <w:r w:rsidRPr="000C286B">
        <w:rPr>
          <w:rFonts w:ascii="Arial" w:eastAsia="Times New Roman" w:hAnsi="Arial" w:cs="Arial"/>
          <w:b/>
          <w:color w:val="252525"/>
          <w:sz w:val="21"/>
          <w:szCs w:val="21"/>
          <w:lang w:val="es-ES" w:eastAsia="es-AR"/>
        </w:rPr>
        <w:t>Se iban a elegir:</w:t>
      </w:r>
    </w:p>
    <w:p w:rsidR="000C286B" w:rsidRPr="000C286B" w:rsidRDefault="000C286B" w:rsidP="000C286B">
      <w:pPr>
        <w:numPr>
          <w:ilvl w:val="0"/>
          <w:numId w:val="2"/>
        </w:numPr>
        <w:spacing w:before="100" w:beforeAutospacing="1" w:after="24" w:line="360" w:lineRule="atLeast"/>
        <w:ind w:left="384"/>
        <w:jc w:val="both"/>
        <w:rPr>
          <w:rFonts w:ascii="Arial" w:eastAsia="Times New Roman" w:hAnsi="Arial" w:cs="Arial"/>
          <w:b/>
          <w:color w:val="252525"/>
          <w:sz w:val="21"/>
          <w:szCs w:val="21"/>
          <w:lang w:val="es-ES" w:eastAsia="es-AR"/>
        </w:rPr>
      </w:pPr>
      <w:r w:rsidRPr="000C286B">
        <w:rPr>
          <w:rFonts w:ascii="Arial" w:eastAsia="Times New Roman" w:hAnsi="Arial" w:cs="Arial"/>
          <w:b/>
          <w:color w:val="252525"/>
          <w:sz w:val="21"/>
          <w:szCs w:val="21"/>
          <w:lang w:val="es-ES" w:eastAsia="es-AR"/>
        </w:rPr>
        <w:t>Tres (3) jueces del Poder Judicial de la Nación. Conforme al resultado de las elecciones asumirán dos (2) representantes a la lista que resulte ganadora por simple mayoría y uno (1) a la que resulte en segundo lugar.</w:t>
      </w:r>
    </w:p>
    <w:p w:rsidR="000C286B" w:rsidRPr="000C286B" w:rsidRDefault="000C286B" w:rsidP="000C286B">
      <w:pPr>
        <w:numPr>
          <w:ilvl w:val="0"/>
          <w:numId w:val="2"/>
        </w:numPr>
        <w:spacing w:before="100" w:beforeAutospacing="1" w:after="24" w:line="360" w:lineRule="atLeast"/>
        <w:ind w:left="384"/>
        <w:jc w:val="both"/>
        <w:rPr>
          <w:rFonts w:ascii="Arial" w:eastAsia="Times New Roman" w:hAnsi="Arial" w:cs="Arial"/>
          <w:b/>
          <w:color w:val="252525"/>
          <w:sz w:val="21"/>
          <w:szCs w:val="21"/>
          <w:lang w:val="es-ES" w:eastAsia="es-AR"/>
        </w:rPr>
      </w:pPr>
      <w:r w:rsidRPr="000C286B">
        <w:rPr>
          <w:rFonts w:ascii="Arial" w:eastAsia="Times New Roman" w:hAnsi="Arial" w:cs="Arial"/>
          <w:b/>
          <w:color w:val="252525"/>
          <w:sz w:val="21"/>
          <w:szCs w:val="21"/>
          <w:lang w:val="es-ES" w:eastAsia="es-AR"/>
        </w:rPr>
        <w:t>Tres (3) representantes de los abogados de la matrícula federal. Conforme al resultado de las elecciones asumirán dos (2) representantes a la lista que resulte ganadora por simple mayoría y uno (1) a la que resulte en segundo lugar.</w:t>
      </w:r>
    </w:p>
    <w:p w:rsidR="000C286B" w:rsidRPr="000C286B" w:rsidRDefault="000C286B" w:rsidP="000C286B">
      <w:pPr>
        <w:numPr>
          <w:ilvl w:val="0"/>
          <w:numId w:val="2"/>
        </w:numPr>
        <w:spacing w:before="100" w:beforeAutospacing="1" w:after="24" w:line="360" w:lineRule="atLeast"/>
        <w:ind w:left="384"/>
        <w:jc w:val="both"/>
        <w:rPr>
          <w:rFonts w:ascii="Arial" w:eastAsia="Times New Roman" w:hAnsi="Arial" w:cs="Arial"/>
          <w:b/>
          <w:color w:val="252525"/>
          <w:sz w:val="21"/>
          <w:szCs w:val="21"/>
          <w:lang w:val="es-ES" w:eastAsia="es-AR"/>
        </w:rPr>
      </w:pPr>
      <w:r w:rsidRPr="000C286B">
        <w:rPr>
          <w:rFonts w:ascii="Arial" w:eastAsia="Times New Roman" w:hAnsi="Arial" w:cs="Arial"/>
          <w:b/>
          <w:color w:val="252525"/>
          <w:sz w:val="21"/>
          <w:szCs w:val="21"/>
          <w:lang w:val="es-ES" w:eastAsia="es-AR"/>
        </w:rPr>
        <w:t>Seis (6) representantes de los ámbitos académico o científico. Corresponderán cuatro (4) representantes a la lista que resulte ganadora por simple mayoría y dos (2) a la que resulte en segundo lugar.</w:t>
      </w:r>
    </w:p>
    <w:p w:rsidR="000C286B" w:rsidRPr="000C286B" w:rsidRDefault="000C286B" w:rsidP="000C286B">
      <w:pPr>
        <w:spacing w:before="120" w:after="120" w:line="240" w:lineRule="auto"/>
        <w:jc w:val="both"/>
        <w:rPr>
          <w:rFonts w:ascii="Arial" w:eastAsia="Times New Roman" w:hAnsi="Arial" w:cs="Arial"/>
          <w:b/>
          <w:color w:val="252525"/>
          <w:sz w:val="21"/>
          <w:szCs w:val="21"/>
          <w:lang w:val="es-ES" w:eastAsia="es-AR"/>
        </w:rPr>
      </w:pPr>
      <w:r w:rsidRPr="000C286B">
        <w:rPr>
          <w:rFonts w:ascii="Arial" w:eastAsia="Times New Roman" w:hAnsi="Arial" w:cs="Arial"/>
          <w:b/>
          <w:color w:val="252525"/>
          <w:sz w:val="21"/>
          <w:szCs w:val="21"/>
          <w:lang w:val="es-ES" w:eastAsia="es-AR"/>
        </w:rPr>
        <w:t>La elección iba a ser por una lista de precandidatos postulados por agrupaciones políticas nacionales que postulen fórmulas de precandidatos presidenciales, mediante elecciones primarias abiertas, simultáneas y obligatorias. No permitía constituir agrupaciones políticas al único efecto de postular candidaturas al Consejo de la Magistratura ni oficializar candidaturas a más de un cargo y por más de una agrupación política.</w:t>
      </w:r>
    </w:p>
    <w:p w:rsidR="000C286B" w:rsidRPr="000C286B" w:rsidRDefault="000C286B" w:rsidP="000C286B">
      <w:pPr>
        <w:spacing w:before="120" w:after="120" w:line="240" w:lineRule="auto"/>
        <w:jc w:val="both"/>
        <w:rPr>
          <w:rFonts w:ascii="Arial" w:eastAsia="Times New Roman" w:hAnsi="Arial" w:cs="Arial"/>
          <w:b/>
          <w:color w:val="252525"/>
          <w:sz w:val="21"/>
          <w:szCs w:val="21"/>
          <w:lang w:val="es-ES" w:eastAsia="es-AR"/>
        </w:rPr>
      </w:pPr>
      <w:r w:rsidRPr="000C286B">
        <w:rPr>
          <w:rFonts w:ascii="Arial" w:eastAsia="Times New Roman" w:hAnsi="Arial" w:cs="Arial"/>
          <w:b/>
          <w:color w:val="252525"/>
          <w:sz w:val="21"/>
          <w:szCs w:val="21"/>
          <w:lang w:val="es-ES" w:eastAsia="es-AR"/>
        </w:rPr>
        <w:t>Establecía que el Consejo estaría integrado por diecinueve (19) miembros, de acuerdo con la siguiente composición:</w:t>
      </w:r>
    </w:p>
    <w:p w:rsidR="000C286B" w:rsidRPr="000C286B" w:rsidRDefault="000C286B" w:rsidP="000C286B">
      <w:pPr>
        <w:numPr>
          <w:ilvl w:val="0"/>
          <w:numId w:val="3"/>
        </w:numPr>
        <w:spacing w:before="100" w:beforeAutospacing="1" w:after="24" w:line="360" w:lineRule="atLeast"/>
        <w:ind w:left="384"/>
        <w:jc w:val="both"/>
        <w:rPr>
          <w:rFonts w:ascii="Arial" w:eastAsia="Times New Roman" w:hAnsi="Arial" w:cs="Arial"/>
          <w:b/>
          <w:color w:val="252525"/>
          <w:sz w:val="21"/>
          <w:szCs w:val="21"/>
          <w:lang w:val="es-ES" w:eastAsia="es-AR"/>
        </w:rPr>
      </w:pPr>
      <w:r w:rsidRPr="000C286B">
        <w:rPr>
          <w:rFonts w:ascii="Arial" w:eastAsia="Times New Roman" w:hAnsi="Arial" w:cs="Arial"/>
          <w:b/>
          <w:color w:val="252525"/>
          <w:sz w:val="21"/>
          <w:szCs w:val="21"/>
          <w:lang w:val="es-ES" w:eastAsia="es-AR"/>
        </w:rPr>
        <w:t>Tres jueces del Poder Judicial de la Nación, elegidos por sufragio universal: dos por la lista ganadora por simple mayoría y uno por la que resulte en segundo lugar.</w:t>
      </w:r>
    </w:p>
    <w:p w:rsidR="000C286B" w:rsidRPr="000C286B" w:rsidRDefault="000C286B" w:rsidP="000C286B">
      <w:pPr>
        <w:numPr>
          <w:ilvl w:val="0"/>
          <w:numId w:val="3"/>
        </w:numPr>
        <w:spacing w:before="100" w:beforeAutospacing="1" w:after="24" w:line="360" w:lineRule="atLeast"/>
        <w:ind w:left="384"/>
        <w:jc w:val="both"/>
        <w:rPr>
          <w:rFonts w:ascii="Arial" w:eastAsia="Times New Roman" w:hAnsi="Arial" w:cs="Arial"/>
          <w:b/>
          <w:color w:val="252525"/>
          <w:sz w:val="21"/>
          <w:szCs w:val="21"/>
          <w:lang w:val="es-ES" w:eastAsia="es-AR"/>
        </w:rPr>
      </w:pPr>
      <w:r w:rsidRPr="000C286B">
        <w:rPr>
          <w:rFonts w:ascii="Arial" w:eastAsia="Times New Roman" w:hAnsi="Arial" w:cs="Arial"/>
          <w:b/>
          <w:color w:val="252525"/>
          <w:sz w:val="21"/>
          <w:szCs w:val="21"/>
          <w:lang w:val="es-ES" w:eastAsia="es-AR"/>
        </w:rPr>
        <w:t>Tres representantes de los abogados de la matrícula federal, elegidos por sufragio universal: dos representantes por la lista que resulte ganadora por simple mayoría y uno por la que resulte en segundo lugar.</w:t>
      </w:r>
    </w:p>
    <w:p w:rsidR="000C286B" w:rsidRPr="000C286B" w:rsidRDefault="000C286B" w:rsidP="000C286B">
      <w:pPr>
        <w:numPr>
          <w:ilvl w:val="0"/>
          <w:numId w:val="3"/>
        </w:numPr>
        <w:spacing w:before="100" w:beforeAutospacing="1" w:after="24" w:line="360" w:lineRule="atLeast"/>
        <w:ind w:left="384"/>
        <w:jc w:val="both"/>
        <w:rPr>
          <w:rFonts w:ascii="Arial" w:eastAsia="Times New Roman" w:hAnsi="Arial" w:cs="Arial"/>
          <w:b/>
          <w:color w:val="252525"/>
          <w:sz w:val="21"/>
          <w:szCs w:val="21"/>
          <w:lang w:val="es-ES" w:eastAsia="es-AR"/>
        </w:rPr>
      </w:pPr>
      <w:r w:rsidRPr="000C286B">
        <w:rPr>
          <w:rFonts w:ascii="Arial" w:eastAsia="Times New Roman" w:hAnsi="Arial" w:cs="Arial"/>
          <w:b/>
          <w:color w:val="252525"/>
          <w:sz w:val="21"/>
          <w:szCs w:val="21"/>
          <w:lang w:val="es-ES" w:eastAsia="es-AR"/>
        </w:rPr>
        <w:t>Seis representantes de los ámbitos académico o científico, de amplia y reconocida trayectoria en alguna de las disciplinas universitarias reconocidas oficialmente, elegidos por sufragio universal: cuatro por la lista que resulte ganadora por simple mayoría y dos por la que resulte en segundo lugar.</w:t>
      </w:r>
    </w:p>
    <w:p w:rsidR="000C286B" w:rsidRPr="000C286B" w:rsidRDefault="000C286B" w:rsidP="000C286B">
      <w:pPr>
        <w:numPr>
          <w:ilvl w:val="0"/>
          <w:numId w:val="3"/>
        </w:numPr>
        <w:spacing w:before="100" w:beforeAutospacing="1" w:after="24" w:line="360" w:lineRule="atLeast"/>
        <w:ind w:left="384"/>
        <w:jc w:val="both"/>
        <w:rPr>
          <w:rFonts w:ascii="Arial" w:eastAsia="Times New Roman" w:hAnsi="Arial" w:cs="Arial"/>
          <w:b/>
          <w:color w:val="252525"/>
          <w:sz w:val="21"/>
          <w:szCs w:val="21"/>
          <w:lang w:val="es-ES" w:eastAsia="es-AR"/>
        </w:rPr>
      </w:pPr>
      <w:r w:rsidRPr="000C286B">
        <w:rPr>
          <w:rFonts w:ascii="Arial" w:eastAsia="Times New Roman" w:hAnsi="Arial" w:cs="Arial"/>
          <w:b/>
          <w:color w:val="252525"/>
          <w:sz w:val="21"/>
          <w:szCs w:val="21"/>
          <w:lang w:val="es-ES" w:eastAsia="es-AR"/>
        </w:rPr>
        <w:t xml:space="preserve">Seis legisladores. A tal efecto, los presidentes de la Cámara de Senadores y de la Cámara de Diputados, a propuesta de los bloques parlamentarios de los partidos </w:t>
      </w:r>
      <w:r w:rsidRPr="000C286B">
        <w:rPr>
          <w:rFonts w:ascii="Arial" w:eastAsia="Times New Roman" w:hAnsi="Arial" w:cs="Arial"/>
          <w:b/>
          <w:color w:val="252525"/>
          <w:sz w:val="21"/>
          <w:szCs w:val="21"/>
          <w:lang w:val="es-ES" w:eastAsia="es-AR"/>
        </w:rPr>
        <w:lastRenderedPageBreak/>
        <w:t>políticos, designarán tres legisladores por cada una de ellas, correspondiendo dos (2) a la mayoría y uno (1) a la primera minoría.</w:t>
      </w:r>
    </w:p>
    <w:p w:rsidR="000C286B" w:rsidRPr="000C286B" w:rsidRDefault="000C286B" w:rsidP="000C286B">
      <w:pPr>
        <w:numPr>
          <w:ilvl w:val="0"/>
          <w:numId w:val="3"/>
        </w:numPr>
        <w:spacing w:before="100" w:beforeAutospacing="1" w:after="24" w:line="360" w:lineRule="atLeast"/>
        <w:ind w:left="384"/>
        <w:jc w:val="both"/>
        <w:rPr>
          <w:rFonts w:ascii="Arial" w:eastAsia="Times New Roman" w:hAnsi="Arial" w:cs="Arial"/>
          <w:b/>
          <w:color w:val="252525"/>
          <w:sz w:val="21"/>
          <w:szCs w:val="21"/>
          <w:lang w:val="es-ES" w:eastAsia="es-AR"/>
        </w:rPr>
      </w:pPr>
      <w:r w:rsidRPr="000C286B">
        <w:rPr>
          <w:rFonts w:ascii="Arial" w:eastAsia="Times New Roman" w:hAnsi="Arial" w:cs="Arial"/>
          <w:b/>
          <w:color w:val="252525"/>
          <w:sz w:val="21"/>
          <w:szCs w:val="21"/>
          <w:lang w:val="es-ES" w:eastAsia="es-AR"/>
        </w:rPr>
        <w:t>Un (1) representante del Poder Ejecutivo.</w:t>
      </w:r>
    </w:p>
    <w:p w:rsidR="000C286B" w:rsidRPr="000C286B" w:rsidRDefault="000C286B" w:rsidP="000C286B">
      <w:pPr>
        <w:spacing w:before="120" w:after="120" w:line="240" w:lineRule="auto"/>
        <w:jc w:val="both"/>
        <w:rPr>
          <w:rFonts w:ascii="Arial" w:eastAsia="Times New Roman" w:hAnsi="Arial" w:cs="Arial"/>
          <w:b/>
          <w:color w:val="252525"/>
          <w:sz w:val="21"/>
          <w:szCs w:val="21"/>
          <w:lang w:val="es-ES" w:eastAsia="es-AR"/>
        </w:rPr>
      </w:pPr>
      <w:r w:rsidRPr="000C286B">
        <w:rPr>
          <w:rFonts w:ascii="Arial" w:eastAsia="Times New Roman" w:hAnsi="Arial" w:cs="Arial"/>
          <w:b/>
          <w:color w:val="252525"/>
          <w:sz w:val="21"/>
          <w:szCs w:val="21"/>
          <w:lang w:val="es-ES" w:eastAsia="es-AR"/>
        </w:rPr>
        <w:t>Según el artículo 18 del proyecto, de manera excepcional, se sumarían los actuales integrantes con los elegidos en las elecciones 2013, pudiendo llegar a ser 25 los consejeros del organismo hasta la finalización de los actuales mandatos.</w:t>
      </w:r>
    </w:p>
    <w:p w:rsidR="000C286B" w:rsidRPr="000C286B" w:rsidRDefault="000C286B" w:rsidP="000C286B">
      <w:pPr>
        <w:spacing w:before="120" w:after="120" w:line="240" w:lineRule="auto"/>
        <w:jc w:val="both"/>
        <w:rPr>
          <w:rFonts w:ascii="Arial" w:eastAsia="Times New Roman" w:hAnsi="Arial" w:cs="Arial"/>
          <w:b/>
          <w:color w:val="252525"/>
          <w:sz w:val="21"/>
          <w:szCs w:val="21"/>
          <w:lang w:val="es-ES" w:eastAsia="es-AR"/>
        </w:rPr>
      </w:pPr>
      <w:r w:rsidRPr="000C286B">
        <w:rPr>
          <w:rFonts w:ascii="Arial" w:eastAsia="Times New Roman" w:hAnsi="Arial" w:cs="Arial"/>
          <w:b/>
          <w:color w:val="252525"/>
          <w:sz w:val="21"/>
          <w:szCs w:val="21"/>
          <w:lang w:val="es-ES" w:eastAsia="es-AR"/>
        </w:rPr>
        <w:t>En la justicia varios amparos interpuestos por jueces, abogados y políticos cuestionaron la reforma porque entienden que viola la constitución nacional.</w:t>
      </w:r>
    </w:p>
    <w:p w:rsidR="00F3436C" w:rsidRDefault="000C286B" w:rsidP="000C286B">
      <w:pPr>
        <w:spacing w:before="120" w:after="120" w:line="240" w:lineRule="auto"/>
        <w:jc w:val="both"/>
        <w:rPr>
          <w:rFonts w:ascii="Arial" w:eastAsia="Times New Roman" w:hAnsi="Arial" w:cs="Arial"/>
          <w:b/>
          <w:color w:val="252525"/>
          <w:sz w:val="21"/>
          <w:szCs w:val="21"/>
          <w:lang w:val="es-ES" w:eastAsia="es-AR"/>
        </w:rPr>
      </w:pPr>
      <w:r w:rsidRPr="000C286B">
        <w:rPr>
          <w:rFonts w:ascii="Arial" w:eastAsia="Times New Roman" w:hAnsi="Arial" w:cs="Arial"/>
          <w:b/>
          <w:color w:val="252525"/>
          <w:sz w:val="21"/>
          <w:szCs w:val="21"/>
          <w:lang w:val="es-ES" w:eastAsia="es-AR"/>
        </w:rPr>
        <w:t>La jueza federal con competencia electoral</w:t>
      </w:r>
      <w:r w:rsidRPr="000C286B">
        <w:rPr>
          <w:rFonts w:ascii="Arial" w:eastAsia="Times New Roman" w:hAnsi="Arial" w:cs="Arial"/>
          <w:b/>
          <w:color w:val="252525"/>
          <w:sz w:val="21"/>
          <w:lang w:val="es-ES" w:eastAsia="es-AR"/>
        </w:rPr>
        <w:t> </w:t>
      </w:r>
      <w:hyperlink r:id="rId110" w:tooltip="María Romilda Servini de Cubría" w:history="1">
        <w:r w:rsidRPr="000C286B">
          <w:rPr>
            <w:rFonts w:ascii="Arial" w:eastAsia="Times New Roman" w:hAnsi="Arial" w:cs="Arial"/>
            <w:b/>
            <w:color w:val="0B0080"/>
            <w:sz w:val="21"/>
            <w:u w:val="single"/>
            <w:lang w:val="es-ES" w:eastAsia="es-AR"/>
          </w:rPr>
          <w:t xml:space="preserve">María </w:t>
        </w:r>
        <w:proofErr w:type="spellStart"/>
        <w:r w:rsidRPr="000C286B">
          <w:rPr>
            <w:rFonts w:ascii="Arial" w:eastAsia="Times New Roman" w:hAnsi="Arial" w:cs="Arial"/>
            <w:b/>
            <w:color w:val="0B0080"/>
            <w:sz w:val="21"/>
            <w:u w:val="single"/>
            <w:lang w:val="es-ES" w:eastAsia="es-AR"/>
          </w:rPr>
          <w:t>Romilda</w:t>
        </w:r>
        <w:proofErr w:type="spellEnd"/>
        <w:r w:rsidRPr="000C286B">
          <w:rPr>
            <w:rFonts w:ascii="Arial" w:eastAsia="Times New Roman" w:hAnsi="Arial" w:cs="Arial"/>
            <w:b/>
            <w:color w:val="0B0080"/>
            <w:sz w:val="21"/>
            <w:u w:val="single"/>
            <w:lang w:val="es-ES" w:eastAsia="es-AR"/>
          </w:rPr>
          <w:t xml:space="preserve"> </w:t>
        </w:r>
        <w:proofErr w:type="spellStart"/>
        <w:r w:rsidRPr="000C286B">
          <w:rPr>
            <w:rFonts w:ascii="Arial" w:eastAsia="Times New Roman" w:hAnsi="Arial" w:cs="Arial"/>
            <w:b/>
            <w:color w:val="0B0080"/>
            <w:sz w:val="21"/>
            <w:u w:val="single"/>
            <w:lang w:val="es-ES" w:eastAsia="es-AR"/>
          </w:rPr>
          <w:t>Servini</w:t>
        </w:r>
        <w:proofErr w:type="spellEnd"/>
        <w:r w:rsidRPr="000C286B">
          <w:rPr>
            <w:rFonts w:ascii="Arial" w:eastAsia="Times New Roman" w:hAnsi="Arial" w:cs="Arial"/>
            <w:b/>
            <w:color w:val="0B0080"/>
            <w:sz w:val="21"/>
            <w:u w:val="single"/>
            <w:lang w:val="es-ES" w:eastAsia="es-AR"/>
          </w:rPr>
          <w:t xml:space="preserve"> de Cubría</w:t>
        </w:r>
      </w:hyperlink>
      <w:r w:rsidRPr="000C286B">
        <w:rPr>
          <w:rFonts w:ascii="Arial" w:eastAsia="Times New Roman" w:hAnsi="Arial" w:cs="Arial"/>
          <w:b/>
          <w:color w:val="252525"/>
          <w:sz w:val="21"/>
          <w:lang w:val="es-ES" w:eastAsia="es-AR"/>
        </w:rPr>
        <w:t> </w:t>
      </w:r>
      <w:r w:rsidRPr="000C286B">
        <w:rPr>
          <w:rFonts w:ascii="Arial" w:eastAsia="Times New Roman" w:hAnsi="Arial" w:cs="Arial"/>
          <w:b/>
          <w:color w:val="252525"/>
          <w:sz w:val="21"/>
          <w:szCs w:val="21"/>
          <w:lang w:val="es-ES" w:eastAsia="es-AR"/>
        </w:rPr>
        <w:t>emitió el 11 de junio de 2013 dos fallos señalando como inconstitucional el voto popular para la elección de consejeros abogados, jueces y académicos. En las mismas dos resoluciones, anuló la convocatoria a las elecciones para consejeros, el nuevo número de integrantes que tendría el Consejo de la Magistratura (19 según lo votado por el Congreso) y el voto popular para elegir a los consejeros. El fallo fue recurrido por el gobierno, quien solicitó que la</w:t>
      </w:r>
      <w:r w:rsidRPr="000C286B">
        <w:rPr>
          <w:rFonts w:ascii="Arial" w:eastAsia="Times New Roman" w:hAnsi="Arial" w:cs="Arial"/>
          <w:b/>
          <w:color w:val="252525"/>
          <w:sz w:val="21"/>
          <w:lang w:val="es-ES" w:eastAsia="es-AR"/>
        </w:rPr>
        <w:t> </w:t>
      </w:r>
      <w:hyperlink r:id="rId111" w:tooltip="Corte Suprema de Justicia de la Nación Argentina" w:history="1">
        <w:r w:rsidRPr="000C286B">
          <w:rPr>
            <w:rFonts w:ascii="Arial" w:eastAsia="Times New Roman" w:hAnsi="Arial" w:cs="Arial"/>
            <w:b/>
            <w:color w:val="0B0080"/>
            <w:sz w:val="21"/>
            <w:u w:val="single"/>
            <w:lang w:val="es-ES" w:eastAsia="es-AR"/>
          </w:rPr>
          <w:t>Corte Suprema de Justicia</w:t>
        </w:r>
      </w:hyperlink>
      <w:r w:rsidRPr="000C286B">
        <w:rPr>
          <w:rFonts w:ascii="Arial" w:eastAsia="Times New Roman" w:hAnsi="Arial" w:cs="Arial"/>
          <w:b/>
          <w:color w:val="252525"/>
          <w:sz w:val="21"/>
          <w:lang w:val="es-ES" w:eastAsia="es-AR"/>
        </w:rPr>
        <w:t> </w:t>
      </w:r>
      <w:r w:rsidRPr="000C286B">
        <w:rPr>
          <w:rFonts w:ascii="Arial" w:eastAsia="Times New Roman" w:hAnsi="Arial" w:cs="Arial"/>
          <w:b/>
          <w:color w:val="252525"/>
          <w:sz w:val="21"/>
          <w:szCs w:val="21"/>
          <w:lang w:val="es-ES" w:eastAsia="es-AR"/>
        </w:rPr>
        <w:t xml:space="preserve">resolviera por el procedimiento per </w:t>
      </w:r>
      <w:proofErr w:type="spellStart"/>
      <w:r w:rsidRPr="000C286B">
        <w:rPr>
          <w:rFonts w:ascii="Arial" w:eastAsia="Times New Roman" w:hAnsi="Arial" w:cs="Arial"/>
          <w:b/>
          <w:color w:val="252525"/>
          <w:sz w:val="21"/>
          <w:szCs w:val="21"/>
          <w:lang w:val="es-ES" w:eastAsia="es-AR"/>
        </w:rPr>
        <w:t>saltum</w:t>
      </w:r>
      <w:proofErr w:type="spellEnd"/>
      <w:r w:rsidRPr="000C286B">
        <w:rPr>
          <w:rFonts w:ascii="Arial" w:eastAsia="Times New Roman" w:hAnsi="Arial" w:cs="Arial"/>
          <w:b/>
          <w:color w:val="252525"/>
          <w:sz w:val="21"/>
          <w:szCs w:val="21"/>
          <w:lang w:val="es-ES" w:eastAsia="es-AR"/>
        </w:rPr>
        <w:t>.</w:t>
      </w:r>
    </w:p>
    <w:p w:rsidR="000C286B" w:rsidRDefault="000C286B" w:rsidP="000C286B">
      <w:pPr>
        <w:spacing w:before="120" w:after="120" w:line="240" w:lineRule="auto"/>
        <w:jc w:val="both"/>
      </w:pPr>
      <w:r w:rsidRPr="00192330">
        <w:rPr>
          <w:rFonts w:ascii="Arial" w:eastAsia="Times New Roman" w:hAnsi="Arial" w:cs="Arial"/>
          <w:b/>
          <w:color w:val="FF0000"/>
          <w:sz w:val="21"/>
          <w:szCs w:val="21"/>
          <w:lang w:val="es-ES" w:eastAsia="es-AR"/>
        </w:rPr>
        <w:t>El 18 de junio de 2013 la Corte Suprema de Justicia de la Nación</w:t>
      </w:r>
      <w:r w:rsidRPr="000C286B">
        <w:rPr>
          <w:rFonts w:ascii="Arial" w:eastAsia="Times New Roman" w:hAnsi="Arial" w:cs="Arial"/>
          <w:b/>
          <w:color w:val="252525"/>
          <w:sz w:val="21"/>
          <w:szCs w:val="21"/>
          <w:lang w:val="es-ES" w:eastAsia="es-AR"/>
        </w:rPr>
        <w:t>, en la sentencia conocida como "</w:t>
      </w:r>
      <w:hyperlink r:id="rId112" w:tooltip="Caso Rizzo" w:history="1">
        <w:r w:rsidRPr="000C286B">
          <w:rPr>
            <w:rFonts w:ascii="Arial" w:eastAsia="Times New Roman" w:hAnsi="Arial" w:cs="Arial"/>
            <w:b/>
            <w:color w:val="0B0080"/>
            <w:sz w:val="21"/>
            <w:u w:val="single"/>
            <w:lang w:val="es-ES" w:eastAsia="es-AR"/>
          </w:rPr>
          <w:t>Caso Rizzo</w:t>
        </w:r>
      </w:hyperlink>
      <w:r w:rsidRPr="000C286B">
        <w:rPr>
          <w:rFonts w:ascii="Arial" w:eastAsia="Times New Roman" w:hAnsi="Arial" w:cs="Arial"/>
          <w:b/>
          <w:color w:val="252525"/>
          <w:sz w:val="21"/>
          <w:szCs w:val="21"/>
          <w:lang w:val="es-ES" w:eastAsia="es-AR"/>
        </w:rPr>
        <w:t xml:space="preserve">", con el voto de seis de sus siete miembros, declaró inconstitucional la reforma en cuanto determinaba que los representantes de los jueces, abogados y académicos en el Consejo de la Magistratura fueran elegidos por voto popular en lugar de serlo por sus pares. Además, consideró inconstitucional la nueva composición del Consejo de la Magistratura que prevé la reforma. El único voto en disidencia fue el </w:t>
      </w:r>
      <w:proofErr w:type="spellStart"/>
      <w:r w:rsidRPr="000C286B">
        <w:rPr>
          <w:rFonts w:ascii="Arial" w:eastAsia="Times New Roman" w:hAnsi="Arial" w:cs="Arial"/>
          <w:b/>
          <w:color w:val="252525"/>
          <w:sz w:val="21"/>
          <w:szCs w:val="21"/>
          <w:lang w:val="es-ES" w:eastAsia="es-AR"/>
        </w:rPr>
        <w:t>de</w:t>
      </w:r>
      <w:hyperlink r:id="rId113" w:tooltip="Eugenio Zaffaroni" w:history="1">
        <w:r w:rsidRPr="000C286B">
          <w:rPr>
            <w:rFonts w:ascii="Arial" w:eastAsia="Times New Roman" w:hAnsi="Arial" w:cs="Arial"/>
            <w:b/>
            <w:color w:val="0B0080"/>
            <w:sz w:val="21"/>
            <w:u w:val="single"/>
            <w:lang w:val="es-ES" w:eastAsia="es-AR"/>
          </w:rPr>
          <w:t>Eugenio</w:t>
        </w:r>
        <w:proofErr w:type="spellEnd"/>
        <w:r w:rsidRPr="000C286B">
          <w:rPr>
            <w:rFonts w:ascii="Arial" w:eastAsia="Times New Roman" w:hAnsi="Arial" w:cs="Arial"/>
            <w:b/>
            <w:color w:val="0B0080"/>
            <w:sz w:val="21"/>
            <w:u w:val="single"/>
            <w:lang w:val="es-ES" w:eastAsia="es-AR"/>
          </w:rPr>
          <w:t xml:space="preserve"> Zaffaroni</w:t>
        </w:r>
      </w:hyperlink>
      <w:r w:rsidRPr="000C286B">
        <w:rPr>
          <w:rFonts w:ascii="Arial" w:eastAsia="Times New Roman" w:hAnsi="Arial" w:cs="Arial"/>
          <w:b/>
          <w:color w:val="252525"/>
          <w:sz w:val="21"/>
          <w:szCs w:val="21"/>
          <w:lang w:val="es-ES" w:eastAsia="es-AR"/>
        </w:rPr>
        <w:t>.</w:t>
      </w:r>
      <w:hyperlink r:id="rId114" w:anchor="cite_note-2" w:history="1">
        <w:r w:rsidRPr="000C286B">
          <w:rPr>
            <w:rFonts w:ascii="Arial" w:eastAsia="Times New Roman" w:hAnsi="Arial" w:cs="Arial"/>
            <w:b/>
            <w:color w:val="0B0080"/>
            <w:sz w:val="21"/>
            <w:u w:val="single"/>
            <w:vertAlign w:val="superscript"/>
            <w:lang w:val="es-ES" w:eastAsia="es-AR"/>
          </w:rPr>
          <w:t>2</w:t>
        </w:r>
      </w:hyperlink>
      <w:r w:rsidRPr="000C286B">
        <w:rPr>
          <w:rFonts w:ascii="Arial" w:eastAsia="Times New Roman" w:hAnsi="Arial" w:cs="Arial"/>
          <w:b/>
          <w:color w:val="252525"/>
          <w:sz w:val="21"/>
          <w:lang w:val="es-ES" w:eastAsia="es-AR"/>
        </w:rPr>
        <w:t> </w:t>
      </w:r>
      <w:r w:rsidRPr="000C286B">
        <w:rPr>
          <w:rFonts w:ascii="Arial" w:eastAsia="Times New Roman" w:hAnsi="Arial" w:cs="Arial"/>
          <w:b/>
          <w:color w:val="252525"/>
          <w:sz w:val="21"/>
          <w:szCs w:val="21"/>
          <w:lang w:val="es-ES" w:eastAsia="es-AR"/>
        </w:rPr>
        <w:t xml:space="preserve">La inconstitucionalidad alcanza a los artículos 2º, 4º, 18 y 30 de la ley 26.855, y del decreto 577/13. También declara inaplicables las modificaciones de la ley 26.855 con relación al </w:t>
      </w:r>
      <w:proofErr w:type="spellStart"/>
      <w:r w:rsidRPr="000C286B">
        <w:rPr>
          <w:rFonts w:ascii="Arial" w:eastAsia="Times New Roman" w:hAnsi="Arial" w:cs="Arial"/>
          <w:b/>
          <w:color w:val="252525"/>
          <w:sz w:val="21"/>
          <w:szCs w:val="21"/>
          <w:lang w:val="es-ES" w:eastAsia="es-AR"/>
        </w:rPr>
        <w:t>quorum</w:t>
      </w:r>
      <w:proofErr w:type="spellEnd"/>
      <w:r w:rsidRPr="000C286B">
        <w:rPr>
          <w:rFonts w:ascii="Arial" w:eastAsia="Times New Roman" w:hAnsi="Arial" w:cs="Arial"/>
          <w:b/>
          <w:color w:val="252525"/>
          <w:sz w:val="21"/>
          <w:szCs w:val="21"/>
          <w:lang w:val="es-ES" w:eastAsia="es-AR"/>
        </w:rPr>
        <w:t xml:space="preserve"> previsto en el artículo 7º, al régimen de mayorías y a la composición de las comisiones del Consejo de la Magistratura, de conformidad con lo previsto en el artículo 29 de dicha ley y deja sin efecto la convocatoria a elección de consejeros.</w:t>
      </w:r>
      <w:hyperlink r:id="rId115" w:anchor="cite_note-3" w:history="1">
        <w:r w:rsidRPr="000C286B">
          <w:rPr>
            <w:rFonts w:ascii="Arial" w:eastAsia="Times New Roman" w:hAnsi="Arial" w:cs="Arial"/>
            <w:b/>
            <w:color w:val="0B0080"/>
            <w:sz w:val="21"/>
            <w:u w:val="single"/>
            <w:vertAlign w:val="superscript"/>
            <w:lang w:val="es-ES" w:eastAsia="es-AR"/>
          </w:rPr>
          <w:t>3</w:t>
        </w:r>
      </w:hyperlink>
    </w:p>
    <w:p w:rsidR="00192330" w:rsidRDefault="00192330" w:rsidP="000C286B">
      <w:pPr>
        <w:spacing w:before="120" w:after="120" w:line="240" w:lineRule="auto"/>
        <w:jc w:val="both"/>
      </w:pPr>
    </w:p>
    <w:p w:rsidR="008C42A0" w:rsidRDefault="008C42A0" w:rsidP="000C286B">
      <w:pPr>
        <w:spacing w:before="120" w:after="120" w:line="240" w:lineRule="auto"/>
        <w:jc w:val="both"/>
      </w:pPr>
    </w:p>
    <w:p w:rsidR="008C42A0" w:rsidRDefault="008C42A0" w:rsidP="000C286B">
      <w:pPr>
        <w:spacing w:before="120" w:after="120" w:line="240" w:lineRule="auto"/>
        <w:jc w:val="both"/>
      </w:pPr>
    </w:p>
    <w:p w:rsidR="008C42A0" w:rsidRDefault="008C42A0" w:rsidP="000C286B">
      <w:pPr>
        <w:spacing w:before="120" w:after="120" w:line="240" w:lineRule="auto"/>
        <w:jc w:val="both"/>
      </w:pPr>
    </w:p>
    <w:p w:rsidR="008C42A0" w:rsidRDefault="008C42A0" w:rsidP="000C286B">
      <w:pPr>
        <w:spacing w:before="120" w:after="120" w:line="240" w:lineRule="auto"/>
        <w:jc w:val="both"/>
      </w:pPr>
    </w:p>
    <w:p w:rsidR="008C42A0" w:rsidRDefault="008C42A0" w:rsidP="000C286B">
      <w:pPr>
        <w:spacing w:before="120" w:after="120" w:line="240" w:lineRule="auto"/>
        <w:jc w:val="both"/>
      </w:pPr>
    </w:p>
    <w:p w:rsidR="008C42A0" w:rsidRDefault="008C42A0" w:rsidP="000C286B">
      <w:pPr>
        <w:spacing w:before="120" w:after="120" w:line="240" w:lineRule="auto"/>
        <w:jc w:val="both"/>
      </w:pPr>
    </w:p>
    <w:p w:rsidR="008C42A0" w:rsidRDefault="008C42A0" w:rsidP="000C286B">
      <w:pPr>
        <w:spacing w:before="120" w:after="120" w:line="240" w:lineRule="auto"/>
        <w:jc w:val="both"/>
      </w:pPr>
    </w:p>
    <w:p w:rsidR="008C42A0" w:rsidRDefault="008C42A0" w:rsidP="000C286B">
      <w:pPr>
        <w:spacing w:before="120" w:after="120" w:line="240" w:lineRule="auto"/>
        <w:jc w:val="both"/>
      </w:pPr>
    </w:p>
    <w:p w:rsidR="008C42A0" w:rsidRDefault="008C42A0" w:rsidP="000C286B">
      <w:pPr>
        <w:spacing w:before="120" w:after="120" w:line="240" w:lineRule="auto"/>
        <w:jc w:val="both"/>
      </w:pPr>
    </w:p>
    <w:p w:rsidR="008C42A0" w:rsidRDefault="008C42A0" w:rsidP="000C286B">
      <w:pPr>
        <w:spacing w:before="120" w:after="120" w:line="240" w:lineRule="auto"/>
        <w:jc w:val="both"/>
      </w:pPr>
    </w:p>
    <w:p w:rsidR="008C42A0" w:rsidRDefault="008C42A0" w:rsidP="000C286B">
      <w:pPr>
        <w:spacing w:before="120" w:after="120" w:line="240" w:lineRule="auto"/>
        <w:jc w:val="both"/>
      </w:pPr>
    </w:p>
    <w:p w:rsidR="00192330" w:rsidRDefault="00192330" w:rsidP="000C286B">
      <w:pPr>
        <w:spacing w:before="120" w:after="120" w:line="240" w:lineRule="auto"/>
        <w:jc w:val="both"/>
      </w:pPr>
    </w:p>
    <w:p w:rsidR="009157EC" w:rsidRPr="00100916" w:rsidRDefault="009157EC" w:rsidP="009157EC">
      <w:pPr>
        <w:pBdr>
          <w:bottom w:val="single" w:sz="6" w:space="0" w:color="AAAAAA"/>
        </w:pBdr>
        <w:spacing w:after="60" w:line="240" w:lineRule="auto"/>
        <w:outlineLvl w:val="0"/>
        <w:rPr>
          <w:rFonts w:ascii="Georgia" w:eastAsia="Times New Roman" w:hAnsi="Georgia" w:cs="Times New Roman"/>
          <w:b/>
          <w:color w:val="FF0000"/>
          <w:kern w:val="36"/>
          <w:sz w:val="43"/>
          <w:szCs w:val="43"/>
          <w:u w:val="single"/>
          <w:lang w:val="es-ES" w:eastAsia="es-AR"/>
        </w:rPr>
      </w:pPr>
      <w:r w:rsidRPr="009157EC">
        <w:rPr>
          <w:rFonts w:ascii="Georgia" w:eastAsia="Times New Roman" w:hAnsi="Georgia" w:cs="Times New Roman"/>
          <w:b/>
          <w:color w:val="FF0000"/>
          <w:kern w:val="36"/>
          <w:sz w:val="43"/>
          <w:szCs w:val="43"/>
          <w:u w:val="single"/>
          <w:lang w:val="es-ES" w:eastAsia="es-AR"/>
        </w:rPr>
        <w:lastRenderedPageBreak/>
        <w:t xml:space="preserve">Jurado de Enjuiciamiento </w:t>
      </w:r>
    </w:p>
    <w:p w:rsidR="00100916" w:rsidRPr="009157EC" w:rsidRDefault="00100916" w:rsidP="009157EC">
      <w:pPr>
        <w:pBdr>
          <w:bottom w:val="single" w:sz="6" w:space="0" w:color="AAAAAA"/>
        </w:pBdr>
        <w:spacing w:after="60" w:line="240" w:lineRule="auto"/>
        <w:outlineLvl w:val="0"/>
        <w:rPr>
          <w:rFonts w:ascii="Georgia" w:eastAsia="Times New Roman" w:hAnsi="Georgia" w:cs="Times New Roman"/>
          <w:b/>
          <w:color w:val="FF0000"/>
          <w:kern w:val="36"/>
          <w:sz w:val="43"/>
          <w:szCs w:val="43"/>
          <w:lang w:val="es-ES" w:eastAsia="es-AR"/>
        </w:rPr>
      </w:pPr>
    </w:p>
    <w:p w:rsidR="009157EC" w:rsidRDefault="009157EC" w:rsidP="008C42A0">
      <w:pPr>
        <w:spacing w:before="120" w:after="120" w:line="240" w:lineRule="auto"/>
        <w:jc w:val="both"/>
        <w:rPr>
          <w:rFonts w:ascii="Arial" w:eastAsia="Times New Roman" w:hAnsi="Arial" w:cs="Arial"/>
          <w:color w:val="252525"/>
          <w:sz w:val="21"/>
          <w:szCs w:val="21"/>
          <w:lang w:val="es-ES" w:eastAsia="es-AR"/>
        </w:rPr>
      </w:pPr>
      <w:r w:rsidRPr="009157EC">
        <w:rPr>
          <w:rFonts w:ascii="Arial" w:eastAsia="Times New Roman" w:hAnsi="Arial" w:cs="Arial"/>
          <w:b/>
          <w:bCs/>
          <w:color w:val="252525"/>
          <w:sz w:val="21"/>
          <w:szCs w:val="21"/>
          <w:lang w:val="es-ES" w:eastAsia="es-AR"/>
        </w:rPr>
        <w:t>Jurado de Enjuiciamiento de Magistrados de la Nación (Argentina)</w:t>
      </w:r>
      <w:r w:rsidRPr="009157EC">
        <w:rPr>
          <w:rFonts w:ascii="Arial" w:eastAsia="Times New Roman" w:hAnsi="Arial" w:cs="Arial"/>
          <w:color w:val="252525"/>
          <w:sz w:val="21"/>
          <w:szCs w:val="21"/>
          <w:lang w:val="es-ES" w:eastAsia="es-AR"/>
        </w:rPr>
        <w:t>, es el órgano constitucional a cargo del juzgamiento de los</w:t>
      </w:r>
      <w:r w:rsidRPr="009157EC">
        <w:rPr>
          <w:rFonts w:ascii="Arial" w:eastAsia="Times New Roman" w:hAnsi="Arial" w:cs="Arial"/>
          <w:color w:val="252525"/>
          <w:sz w:val="21"/>
          <w:lang w:val="es-ES" w:eastAsia="es-AR"/>
        </w:rPr>
        <w:t> </w:t>
      </w:r>
      <w:hyperlink r:id="rId116" w:tooltip="Juez" w:history="1">
        <w:r w:rsidRPr="009157EC">
          <w:rPr>
            <w:rFonts w:ascii="Arial" w:eastAsia="Times New Roman" w:hAnsi="Arial" w:cs="Arial"/>
            <w:color w:val="0B0080"/>
            <w:sz w:val="21"/>
            <w:u w:val="single"/>
            <w:lang w:val="es-ES" w:eastAsia="es-AR"/>
          </w:rPr>
          <w:t>jueces</w:t>
        </w:r>
      </w:hyperlink>
      <w:r w:rsidRPr="009157EC">
        <w:rPr>
          <w:rFonts w:ascii="Arial" w:eastAsia="Times New Roman" w:hAnsi="Arial" w:cs="Arial"/>
          <w:color w:val="252525"/>
          <w:sz w:val="21"/>
          <w:lang w:val="es-ES" w:eastAsia="es-AR"/>
        </w:rPr>
        <w:t> </w:t>
      </w:r>
      <w:r w:rsidRPr="009157EC">
        <w:rPr>
          <w:rFonts w:ascii="Arial" w:eastAsia="Times New Roman" w:hAnsi="Arial" w:cs="Arial"/>
          <w:color w:val="252525"/>
          <w:sz w:val="21"/>
          <w:szCs w:val="21"/>
          <w:lang w:val="es-ES" w:eastAsia="es-AR"/>
        </w:rPr>
        <w:t>nacionales de los</w:t>
      </w:r>
      <w:r w:rsidR="00100916">
        <w:rPr>
          <w:rFonts w:ascii="Arial" w:eastAsia="Times New Roman" w:hAnsi="Arial" w:cs="Arial"/>
          <w:color w:val="252525"/>
          <w:sz w:val="21"/>
          <w:szCs w:val="21"/>
          <w:lang w:val="es-ES" w:eastAsia="es-AR"/>
        </w:rPr>
        <w:t xml:space="preserve"> </w:t>
      </w:r>
      <w:hyperlink r:id="rId117" w:tooltip="Tribunal" w:history="1">
        <w:r w:rsidRPr="009157EC">
          <w:rPr>
            <w:rFonts w:ascii="Arial" w:eastAsia="Times New Roman" w:hAnsi="Arial" w:cs="Arial"/>
            <w:color w:val="0B0080"/>
            <w:sz w:val="21"/>
            <w:u w:val="single"/>
            <w:lang w:val="es-ES" w:eastAsia="es-AR"/>
          </w:rPr>
          <w:t>tribunales</w:t>
        </w:r>
      </w:hyperlink>
      <w:r w:rsidRPr="009157EC">
        <w:rPr>
          <w:rFonts w:ascii="Arial" w:eastAsia="Times New Roman" w:hAnsi="Arial" w:cs="Arial"/>
          <w:color w:val="252525"/>
          <w:sz w:val="21"/>
          <w:lang w:val="es-ES" w:eastAsia="es-AR"/>
        </w:rPr>
        <w:t> </w:t>
      </w:r>
      <w:r w:rsidRPr="009157EC">
        <w:rPr>
          <w:rFonts w:ascii="Arial" w:eastAsia="Times New Roman" w:hAnsi="Arial" w:cs="Arial"/>
          <w:color w:val="252525"/>
          <w:sz w:val="21"/>
          <w:szCs w:val="21"/>
          <w:lang w:val="es-ES" w:eastAsia="es-AR"/>
        </w:rPr>
        <w:t>inferiores</w:t>
      </w:r>
      <w:r w:rsidR="008C42A0">
        <w:rPr>
          <w:rFonts w:ascii="Arial" w:eastAsia="Times New Roman" w:hAnsi="Arial" w:cs="Arial"/>
          <w:color w:val="252525"/>
          <w:sz w:val="21"/>
          <w:szCs w:val="21"/>
          <w:lang w:val="es-ES" w:eastAsia="es-AR"/>
        </w:rPr>
        <w:t xml:space="preserve">, </w:t>
      </w:r>
      <w:r w:rsidRPr="009157EC">
        <w:rPr>
          <w:rFonts w:ascii="Arial" w:eastAsia="Times New Roman" w:hAnsi="Arial" w:cs="Arial"/>
          <w:color w:val="252525"/>
          <w:sz w:val="21"/>
          <w:szCs w:val="21"/>
          <w:lang w:val="es-ES" w:eastAsia="es-AR"/>
        </w:rPr>
        <w:t xml:space="preserve">según lo prescripto por el artículo 115 de la Constitución Nacional. </w:t>
      </w:r>
    </w:p>
    <w:p w:rsidR="008C42A0" w:rsidRDefault="008C42A0" w:rsidP="008C42A0">
      <w:pPr>
        <w:spacing w:before="120" w:after="120" w:line="240" w:lineRule="auto"/>
        <w:jc w:val="both"/>
        <w:rPr>
          <w:rFonts w:ascii="Arial" w:eastAsia="Times New Roman" w:hAnsi="Arial" w:cs="Arial"/>
          <w:color w:val="252525"/>
          <w:sz w:val="21"/>
          <w:szCs w:val="21"/>
          <w:lang w:val="es-ES" w:eastAsia="es-AR"/>
        </w:rPr>
      </w:pPr>
    </w:p>
    <w:p w:rsidR="008C42A0" w:rsidRPr="009157EC" w:rsidRDefault="008C42A0" w:rsidP="008C42A0">
      <w:pPr>
        <w:spacing w:before="120" w:after="120" w:line="240" w:lineRule="auto"/>
        <w:jc w:val="both"/>
        <w:rPr>
          <w:rFonts w:ascii="Arial" w:eastAsia="Times New Roman" w:hAnsi="Arial" w:cs="Arial"/>
          <w:color w:val="252525"/>
          <w:sz w:val="21"/>
          <w:szCs w:val="21"/>
          <w:lang w:val="es-ES" w:eastAsia="es-AR"/>
        </w:rPr>
      </w:pP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2068"/>
        <w:gridCol w:w="1502"/>
        <w:gridCol w:w="4278"/>
        <w:gridCol w:w="937"/>
      </w:tblGrid>
      <w:tr w:rsidR="009157EC" w:rsidRPr="009157EC" w:rsidTr="009157EC">
        <w:tc>
          <w:tcPr>
            <w:tcW w:w="0" w:type="auto"/>
            <w:gridSpan w:val="4"/>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9157EC" w:rsidRPr="009157EC" w:rsidRDefault="009157EC" w:rsidP="009157EC">
            <w:pPr>
              <w:spacing w:before="240" w:after="240" w:line="240" w:lineRule="auto"/>
              <w:jc w:val="center"/>
              <w:rPr>
                <w:rFonts w:ascii="Times New Roman" w:eastAsia="Times New Roman" w:hAnsi="Times New Roman" w:cs="Times New Roman"/>
                <w:b/>
                <w:bCs/>
                <w:color w:val="000000"/>
                <w:sz w:val="21"/>
                <w:szCs w:val="21"/>
                <w:lang w:eastAsia="es-AR"/>
              </w:rPr>
            </w:pPr>
            <w:r w:rsidRPr="009157EC">
              <w:rPr>
                <w:rFonts w:ascii="Times New Roman" w:eastAsia="Times New Roman" w:hAnsi="Times New Roman" w:cs="Times New Roman"/>
                <w:b/>
                <w:bCs/>
                <w:color w:val="000000"/>
                <w:sz w:val="21"/>
                <w:szCs w:val="21"/>
                <w:lang w:eastAsia="es-AR"/>
              </w:rPr>
              <w:t>Integración del Jurado de Enjuiciamiento</w:t>
            </w:r>
          </w:p>
        </w:tc>
      </w:tr>
      <w:tr w:rsidR="009157EC" w:rsidRPr="009157EC" w:rsidTr="009157EC">
        <w:tc>
          <w:tcPr>
            <w:tcW w:w="0" w:type="auto"/>
            <w:tcBorders>
              <w:top w:val="single" w:sz="6" w:space="0" w:color="AAAAAA"/>
              <w:left w:val="single" w:sz="6" w:space="0" w:color="AAAAAA"/>
              <w:bottom w:val="single" w:sz="6" w:space="0" w:color="AAAAAA"/>
              <w:right w:val="single" w:sz="6" w:space="0" w:color="AAAAAA"/>
            </w:tcBorders>
            <w:shd w:val="clear" w:color="auto" w:fill="CCCCFF"/>
            <w:tcMar>
              <w:top w:w="48" w:type="dxa"/>
              <w:left w:w="48" w:type="dxa"/>
              <w:bottom w:w="48" w:type="dxa"/>
              <w:right w:w="48" w:type="dxa"/>
            </w:tcMar>
            <w:vAlign w:val="center"/>
            <w:hideMark/>
          </w:tcPr>
          <w:p w:rsidR="009157EC" w:rsidRPr="009157EC" w:rsidRDefault="009157EC" w:rsidP="009157EC">
            <w:pPr>
              <w:spacing w:before="240" w:after="240" w:line="240" w:lineRule="auto"/>
              <w:jc w:val="center"/>
              <w:rPr>
                <w:rFonts w:ascii="Times New Roman" w:eastAsia="Times New Roman" w:hAnsi="Times New Roman" w:cs="Times New Roman"/>
                <w:b/>
                <w:bCs/>
                <w:color w:val="000000"/>
                <w:sz w:val="21"/>
                <w:szCs w:val="21"/>
                <w:lang w:eastAsia="es-AR"/>
              </w:rPr>
            </w:pPr>
            <w:r w:rsidRPr="009157EC">
              <w:rPr>
                <w:rFonts w:ascii="Times New Roman" w:eastAsia="Times New Roman" w:hAnsi="Times New Roman" w:cs="Times New Roman"/>
                <w:b/>
                <w:bCs/>
                <w:color w:val="000000"/>
                <w:sz w:val="21"/>
                <w:szCs w:val="21"/>
                <w:lang w:eastAsia="es-AR"/>
              </w:rPr>
              <w:t>Sector de procedencia</w:t>
            </w:r>
          </w:p>
        </w:tc>
        <w:tc>
          <w:tcPr>
            <w:tcW w:w="0" w:type="auto"/>
            <w:tcBorders>
              <w:top w:val="single" w:sz="6" w:space="0" w:color="AAAAAA"/>
              <w:left w:val="single" w:sz="6" w:space="0" w:color="AAAAAA"/>
              <w:bottom w:val="single" w:sz="6" w:space="0" w:color="AAAAAA"/>
              <w:right w:val="single" w:sz="6" w:space="0" w:color="AAAAAA"/>
            </w:tcBorders>
            <w:shd w:val="clear" w:color="auto" w:fill="CCCCFF"/>
            <w:tcMar>
              <w:top w:w="48" w:type="dxa"/>
              <w:left w:w="48" w:type="dxa"/>
              <w:bottom w:w="48" w:type="dxa"/>
              <w:right w:w="48" w:type="dxa"/>
            </w:tcMar>
            <w:vAlign w:val="center"/>
            <w:hideMark/>
          </w:tcPr>
          <w:p w:rsidR="009157EC" w:rsidRPr="009157EC" w:rsidRDefault="009157EC" w:rsidP="009157EC">
            <w:pPr>
              <w:spacing w:before="240" w:after="240" w:line="240" w:lineRule="auto"/>
              <w:jc w:val="center"/>
              <w:rPr>
                <w:rFonts w:ascii="Times New Roman" w:eastAsia="Times New Roman" w:hAnsi="Times New Roman" w:cs="Times New Roman"/>
                <w:b/>
                <w:bCs/>
                <w:color w:val="000000"/>
                <w:sz w:val="21"/>
                <w:szCs w:val="21"/>
                <w:lang w:eastAsia="es-AR"/>
              </w:rPr>
            </w:pPr>
            <w:r w:rsidRPr="009157EC">
              <w:rPr>
                <w:rFonts w:ascii="Times New Roman" w:eastAsia="Times New Roman" w:hAnsi="Times New Roman" w:cs="Times New Roman"/>
                <w:b/>
                <w:bCs/>
                <w:color w:val="000000"/>
                <w:sz w:val="21"/>
                <w:szCs w:val="21"/>
                <w:lang w:eastAsia="es-AR"/>
              </w:rPr>
              <w:t>Condición</w:t>
            </w:r>
          </w:p>
        </w:tc>
        <w:tc>
          <w:tcPr>
            <w:tcW w:w="0" w:type="auto"/>
            <w:tcBorders>
              <w:top w:val="single" w:sz="6" w:space="0" w:color="AAAAAA"/>
              <w:left w:val="single" w:sz="6" w:space="0" w:color="AAAAAA"/>
              <w:bottom w:val="single" w:sz="6" w:space="0" w:color="AAAAAA"/>
              <w:right w:val="single" w:sz="6" w:space="0" w:color="AAAAAA"/>
            </w:tcBorders>
            <w:shd w:val="clear" w:color="auto" w:fill="CCCCFF"/>
            <w:tcMar>
              <w:top w:w="48" w:type="dxa"/>
              <w:left w:w="48" w:type="dxa"/>
              <w:bottom w:w="48" w:type="dxa"/>
              <w:right w:w="48" w:type="dxa"/>
            </w:tcMar>
            <w:vAlign w:val="center"/>
            <w:hideMark/>
          </w:tcPr>
          <w:p w:rsidR="009157EC" w:rsidRPr="009157EC" w:rsidRDefault="009157EC" w:rsidP="009157EC">
            <w:pPr>
              <w:spacing w:before="240" w:after="240" w:line="240" w:lineRule="auto"/>
              <w:jc w:val="center"/>
              <w:rPr>
                <w:rFonts w:ascii="Times New Roman" w:eastAsia="Times New Roman" w:hAnsi="Times New Roman" w:cs="Times New Roman"/>
                <w:b/>
                <w:bCs/>
                <w:color w:val="000000"/>
                <w:sz w:val="21"/>
                <w:szCs w:val="21"/>
                <w:lang w:eastAsia="es-AR"/>
              </w:rPr>
            </w:pPr>
            <w:r w:rsidRPr="009157EC">
              <w:rPr>
                <w:rFonts w:ascii="Times New Roman" w:eastAsia="Times New Roman" w:hAnsi="Times New Roman" w:cs="Times New Roman"/>
                <w:b/>
                <w:bCs/>
                <w:color w:val="000000"/>
                <w:sz w:val="21"/>
                <w:szCs w:val="21"/>
                <w:lang w:eastAsia="es-AR"/>
              </w:rPr>
              <w:t>Forma de elección</w:t>
            </w:r>
          </w:p>
        </w:tc>
        <w:tc>
          <w:tcPr>
            <w:tcW w:w="0" w:type="auto"/>
            <w:tcBorders>
              <w:top w:val="single" w:sz="6" w:space="0" w:color="AAAAAA"/>
              <w:left w:val="single" w:sz="6" w:space="0" w:color="AAAAAA"/>
              <w:bottom w:val="single" w:sz="6" w:space="0" w:color="AAAAAA"/>
              <w:right w:val="single" w:sz="6" w:space="0" w:color="AAAAAA"/>
            </w:tcBorders>
            <w:shd w:val="clear" w:color="auto" w:fill="CCCCFF"/>
            <w:tcMar>
              <w:top w:w="48" w:type="dxa"/>
              <w:left w:w="48" w:type="dxa"/>
              <w:bottom w:w="48" w:type="dxa"/>
              <w:right w:w="48" w:type="dxa"/>
            </w:tcMar>
            <w:vAlign w:val="center"/>
            <w:hideMark/>
          </w:tcPr>
          <w:p w:rsidR="009157EC" w:rsidRPr="009157EC" w:rsidRDefault="009157EC" w:rsidP="009157EC">
            <w:pPr>
              <w:spacing w:before="240" w:after="240" w:line="240" w:lineRule="auto"/>
              <w:jc w:val="center"/>
              <w:rPr>
                <w:rFonts w:ascii="Times New Roman" w:eastAsia="Times New Roman" w:hAnsi="Times New Roman" w:cs="Times New Roman"/>
                <w:b/>
                <w:bCs/>
                <w:color w:val="000000"/>
                <w:sz w:val="21"/>
                <w:szCs w:val="21"/>
                <w:lang w:eastAsia="es-AR"/>
              </w:rPr>
            </w:pPr>
            <w:r w:rsidRPr="009157EC">
              <w:rPr>
                <w:rFonts w:ascii="Times New Roman" w:eastAsia="Times New Roman" w:hAnsi="Times New Roman" w:cs="Times New Roman"/>
                <w:b/>
                <w:bCs/>
                <w:color w:val="000000"/>
                <w:sz w:val="21"/>
                <w:szCs w:val="21"/>
                <w:lang w:eastAsia="es-AR"/>
              </w:rPr>
              <w:t>Cantidad</w:t>
            </w:r>
          </w:p>
        </w:tc>
      </w:tr>
      <w:tr w:rsidR="009157EC" w:rsidRPr="009157EC" w:rsidTr="009157E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157EC" w:rsidRPr="009157EC" w:rsidRDefault="0086506E" w:rsidP="009157EC">
            <w:pPr>
              <w:spacing w:before="240" w:after="240" w:line="240" w:lineRule="auto"/>
              <w:jc w:val="both"/>
              <w:rPr>
                <w:rFonts w:ascii="Times New Roman" w:eastAsia="Times New Roman" w:hAnsi="Times New Roman" w:cs="Times New Roman"/>
                <w:color w:val="000000"/>
                <w:sz w:val="21"/>
                <w:szCs w:val="21"/>
                <w:lang w:eastAsia="es-AR"/>
              </w:rPr>
            </w:pPr>
            <w:hyperlink r:id="rId118" w:tooltip="Poder judicial de Argentina" w:history="1">
              <w:r w:rsidR="009157EC" w:rsidRPr="009157EC">
                <w:rPr>
                  <w:rFonts w:ascii="Times New Roman" w:eastAsia="Times New Roman" w:hAnsi="Times New Roman" w:cs="Times New Roman"/>
                  <w:color w:val="0B0080"/>
                  <w:sz w:val="21"/>
                  <w:u w:val="single"/>
                  <w:lang w:eastAsia="es-AR"/>
                </w:rPr>
                <w:t>Poder Judicial</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157EC" w:rsidRPr="009157EC" w:rsidRDefault="009157EC" w:rsidP="009157EC">
            <w:pPr>
              <w:spacing w:before="240" w:after="240" w:line="240" w:lineRule="auto"/>
              <w:jc w:val="both"/>
              <w:rPr>
                <w:rFonts w:ascii="Times New Roman" w:eastAsia="Times New Roman" w:hAnsi="Times New Roman" w:cs="Times New Roman"/>
                <w:color w:val="000000"/>
                <w:sz w:val="21"/>
                <w:szCs w:val="21"/>
                <w:lang w:eastAsia="es-AR"/>
              </w:rPr>
            </w:pPr>
            <w:r w:rsidRPr="009157EC">
              <w:rPr>
                <w:rFonts w:ascii="Times New Roman" w:eastAsia="Times New Roman" w:hAnsi="Times New Roman" w:cs="Times New Roman"/>
                <w:color w:val="000000"/>
                <w:sz w:val="21"/>
                <w:szCs w:val="21"/>
                <w:lang w:eastAsia="es-AR"/>
              </w:rPr>
              <w:t>Juez de Cámara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157EC" w:rsidRPr="009157EC" w:rsidRDefault="009157EC" w:rsidP="009157EC">
            <w:pPr>
              <w:spacing w:before="240" w:after="240" w:line="240" w:lineRule="auto"/>
              <w:jc w:val="both"/>
              <w:rPr>
                <w:rFonts w:ascii="Times New Roman" w:eastAsia="Times New Roman" w:hAnsi="Times New Roman" w:cs="Times New Roman"/>
                <w:color w:val="000000"/>
                <w:sz w:val="21"/>
                <w:szCs w:val="21"/>
                <w:lang w:eastAsia="es-AR"/>
              </w:rPr>
            </w:pPr>
            <w:r w:rsidRPr="009157EC">
              <w:rPr>
                <w:rFonts w:ascii="Times New Roman" w:eastAsia="Times New Roman" w:hAnsi="Times New Roman" w:cs="Times New Roman"/>
                <w:color w:val="000000"/>
                <w:sz w:val="21"/>
                <w:szCs w:val="21"/>
                <w:lang w:eastAsia="es-AR"/>
              </w:rPr>
              <w:t>Sorteo (1 Federal y 1 Nacional)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157EC" w:rsidRPr="009157EC" w:rsidRDefault="009157EC" w:rsidP="009157EC">
            <w:pPr>
              <w:spacing w:before="240" w:after="240" w:line="240" w:lineRule="auto"/>
              <w:jc w:val="right"/>
              <w:rPr>
                <w:rFonts w:ascii="Times New Roman" w:eastAsia="Times New Roman" w:hAnsi="Times New Roman" w:cs="Times New Roman"/>
                <w:color w:val="000000"/>
                <w:sz w:val="21"/>
                <w:szCs w:val="21"/>
                <w:lang w:eastAsia="es-AR"/>
              </w:rPr>
            </w:pPr>
            <w:r w:rsidRPr="009157EC">
              <w:rPr>
                <w:rFonts w:ascii="Times New Roman" w:eastAsia="Times New Roman" w:hAnsi="Times New Roman" w:cs="Times New Roman"/>
                <w:color w:val="000000"/>
                <w:sz w:val="21"/>
                <w:szCs w:val="21"/>
                <w:lang w:eastAsia="es-AR"/>
              </w:rPr>
              <w:t>2</w:t>
            </w:r>
          </w:p>
        </w:tc>
      </w:tr>
      <w:tr w:rsidR="009157EC" w:rsidRPr="009157EC" w:rsidTr="009157E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157EC" w:rsidRPr="009157EC" w:rsidRDefault="0086506E" w:rsidP="009157EC">
            <w:pPr>
              <w:spacing w:before="240" w:after="240" w:line="240" w:lineRule="auto"/>
              <w:jc w:val="both"/>
              <w:rPr>
                <w:rFonts w:ascii="Times New Roman" w:eastAsia="Times New Roman" w:hAnsi="Times New Roman" w:cs="Times New Roman"/>
                <w:color w:val="000000"/>
                <w:sz w:val="21"/>
                <w:szCs w:val="21"/>
                <w:lang w:eastAsia="es-AR"/>
              </w:rPr>
            </w:pPr>
            <w:hyperlink r:id="rId119" w:tooltip="Senado de la Nación Argentina" w:history="1">
              <w:r w:rsidR="009157EC" w:rsidRPr="009157EC">
                <w:rPr>
                  <w:rFonts w:ascii="Times New Roman" w:eastAsia="Times New Roman" w:hAnsi="Times New Roman" w:cs="Times New Roman"/>
                  <w:color w:val="0B0080"/>
                  <w:sz w:val="21"/>
                  <w:u w:val="single"/>
                  <w:lang w:eastAsia="es-AR"/>
                </w:rPr>
                <w:t>Cámara de Senadores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157EC" w:rsidRPr="009157EC" w:rsidRDefault="009157EC" w:rsidP="009157EC">
            <w:pPr>
              <w:spacing w:before="240" w:after="240" w:line="240" w:lineRule="auto"/>
              <w:jc w:val="both"/>
              <w:rPr>
                <w:rFonts w:ascii="Times New Roman" w:eastAsia="Times New Roman" w:hAnsi="Times New Roman" w:cs="Times New Roman"/>
                <w:color w:val="000000"/>
                <w:sz w:val="21"/>
                <w:szCs w:val="21"/>
                <w:lang w:eastAsia="es-AR"/>
              </w:rPr>
            </w:pPr>
            <w:r w:rsidRPr="009157EC">
              <w:rPr>
                <w:rFonts w:ascii="Times New Roman" w:eastAsia="Times New Roman" w:hAnsi="Times New Roman" w:cs="Times New Roman"/>
                <w:color w:val="000000"/>
                <w:sz w:val="21"/>
                <w:szCs w:val="21"/>
                <w:lang w:eastAsia="es-AR"/>
              </w:rPr>
              <w:t>Senador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157EC" w:rsidRPr="009157EC" w:rsidRDefault="009157EC" w:rsidP="009157EC">
            <w:pPr>
              <w:spacing w:before="240" w:after="240" w:line="240" w:lineRule="auto"/>
              <w:jc w:val="both"/>
              <w:rPr>
                <w:rFonts w:ascii="Times New Roman" w:eastAsia="Times New Roman" w:hAnsi="Times New Roman" w:cs="Times New Roman"/>
                <w:color w:val="000000"/>
                <w:sz w:val="21"/>
                <w:szCs w:val="21"/>
                <w:lang w:eastAsia="es-AR"/>
              </w:rPr>
            </w:pPr>
            <w:r w:rsidRPr="009157EC">
              <w:rPr>
                <w:rFonts w:ascii="Times New Roman" w:eastAsia="Times New Roman" w:hAnsi="Times New Roman" w:cs="Times New Roman"/>
                <w:color w:val="000000"/>
                <w:sz w:val="21"/>
                <w:szCs w:val="21"/>
                <w:lang w:eastAsia="es-AR"/>
              </w:rPr>
              <w:t>Sorteo (1 por la mayoría y 1 por primera minoría)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157EC" w:rsidRPr="009157EC" w:rsidRDefault="009157EC" w:rsidP="009157EC">
            <w:pPr>
              <w:spacing w:before="240" w:after="240" w:line="240" w:lineRule="auto"/>
              <w:jc w:val="right"/>
              <w:rPr>
                <w:rFonts w:ascii="Times New Roman" w:eastAsia="Times New Roman" w:hAnsi="Times New Roman" w:cs="Times New Roman"/>
                <w:color w:val="000000"/>
                <w:sz w:val="21"/>
                <w:szCs w:val="21"/>
                <w:lang w:eastAsia="es-AR"/>
              </w:rPr>
            </w:pPr>
            <w:r w:rsidRPr="009157EC">
              <w:rPr>
                <w:rFonts w:ascii="Times New Roman" w:eastAsia="Times New Roman" w:hAnsi="Times New Roman" w:cs="Times New Roman"/>
                <w:color w:val="000000"/>
                <w:sz w:val="21"/>
                <w:szCs w:val="21"/>
                <w:lang w:eastAsia="es-AR"/>
              </w:rPr>
              <w:t>2</w:t>
            </w:r>
          </w:p>
        </w:tc>
      </w:tr>
      <w:tr w:rsidR="009157EC" w:rsidRPr="009157EC" w:rsidTr="009157E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157EC" w:rsidRPr="009157EC" w:rsidRDefault="0086506E" w:rsidP="009157EC">
            <w:pPr>
              <w:spacing w:before="240" w:after="240" w:line="240" w:lineRule="auto"/>
              <w:jc w:val="both"/>
              <w:rPr>
                <w:rFonts w:ascii="Times New Roman" w:eastAsia="Times New Roman" w:hAnsi="Times New Roman" w:cs="Times New Roman"/>
                <w:color w:val="000000"/>
                <w:sz w:val="21"/>
                <w:szCs w:val="21"/>
                <w:lang w:eastAsia="es-AR"/>
              </w:rPr>
            </w:pPr>
            <w:hyperlink r:id="rId120" w:tooltip="Cámara de Diputados de la Nación Argentina" w:history="1">
              <w:r w:rsidR="009157EC" w:rsidRPr="009157EC">
                <w:rPr>
                  <w:rFonts w:ascii="Times New Roman" w:eastAsia="Times New Roman" w:hAnsi="Times New Roman" w:cs="Times New Roman"/>
                  <w:color w:val="0B0080"/>
                  <w:sz w:val="21"/>
                  <w:u w:val="single"/>
                  <w:lang w:eastAsia="es-AR"/>
                </w:rPr>
                <w:t>Cámara de Diputados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157EC" w:rsidRPr="009157EC" w:rsidRDefault="009157EC" w:rsidP="009157EC">
            <w:pPr>
              <w:spacing w:before="240" w:after="240" w:line="240" w:lineRule="auto"/>
              <w:jc w:val="both"/>
              <w:rPr>
                <w:rFonts w:ascii="Times New Roman" w:eastAsia="Times New Roman" w:hAnsi="Times New Roman" w:cs="Times New Roman"/>
                <w:color w:val="000000"/>
                <w:sz w:val="21"/>
                <w:szCs w:val="21"/>
                <w:lang w:eastAsia="es-AR"/>
              </w:rPr>
            </w:pPr>
            <w:r w:rsidRPr="009157EC">
              <w:rPr>
                <w:rFonts w:ascii="Times New Roman" w:eastAsia="Times New Roman" w:hAnsi="Times New Roman" w:cs="Times New Roman"/>
                <w:color w:val="000000"/>
                <w:sz w:val="21"/>
                <w:szCs w:val="21"/>
                <w:lang w:eastAsia="es-AR"/>
              </w:rPr>
              <w:t>Diputado</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157EC" w:rsidRPr="009157EC" w:rsidRDefault="009157EC" w:rsidP="009157EC">
            <w:pPr>
              <w:spacing w:before="240" w:after="240" w:line="240" w:lineRule="auto"/>
              <w:jc w:val="both"/>
              <w:rPr>
                <w:rFonts w:ascii="Times New Roman" w:eastAsia="Times New Roman" w:hAnsi="Times New Roman" w:cs="Times New Roman"/>
                <w:color w:val="000000"/>
                <w:sz w:val="21"/>
                <w:szCs w:val="21"/>
                <w:lang w:eastAsia="es-AR"/>
              </w:rPr>
            </w:pPr>
            <w:r w:rsidRPr="009157EC">
              <w:rPr>
                <w:rFonts w:ascii="Times New Roman" w:eastAsia="Times New Roman" w:hAnsi="Times New Roman" w:cs="Times New Roman"/>
                <w:color w:val="000000"/>
                <w:sz w:val="21"/>
                <w:szCs w:val="21"/>
                <w:lang w:eastAsia="es-AR"/>
              </w:rPr>
              <w:t>Sorteo (1 por la mayoría y 1 por primera minoría)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157EC" w:rsidRPr="009157EC" w:rsidRDefault="009157EC" w:rsidP="009157EC">
            <w:pPr>
              <w:spacing w:before="240" w:after="240" w:line="240" w:lineRule="auto"/>
              <w:jc w:val="right"/>
              <w:rPr>
                <w:rFonts w:ascii="Times New Roman" w:eastAsia="Times New Roman" w:hAnsi="Times New Roman" w:cs="Times New Roman"/>
                <w:color w:val="000000"/>
                <w:sz w:val="21"/>
                <w:szCs w:val="21"/>
                <w:lang w:eastAsia="es-AR"/>
              </w:rPr>
            </w:pPr>
            <w:r w:rsidRPr="009157EC">
              <w:rPr>
                <w:rFonts w:ascii="Times New Roman" w:eastAsia="Times New Roman" w:hAnsi="Times New Roman" w:cs="Times New Roman"/>
                <w:color w:val="000000"/>
                <w:sz w:val="21"/>
                <w:szCs w:val="21"/>
                <w:lang w:eastAsia="es-AR"/>
              </w:rPr>
              <w:t>2</w:t>
            </w:r>
          </w:p>
        </w:tc>
      </w:tr>
      <w:tr w:rsidR="009157EC" w:rsidRPr="009157EC" w:rsidTr="009157E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157EC" w:rsidRPr="009157EC" w:rsidRDefault="0086506E" w:rsidP="009157EC">
            <w:pPr>
              <w:spacing w:before="240" w:after="240" w:line="240" w:lineRule="auto"/>
              <w:jc w:val="both"/>
              <w:rPr>
                <w:rFonts w:ascii="Times New Roman" w:eastAsia="Times New Roman" w:hAnsi="Times New Roman" w:cs="Times New Roman"/>
                <w:color w:val="000000"/>
                <w:sz w:val="21"/>
                <w:szCs w:val="21"/>
                <w:lang w:eastAsia="es-AR"/>
              </w:rPr>
            </w:pPr>
            <w:hyperlink r:id="rId121" w:tooltip="Abogado" w:history="1">
              <w:r w:rsidR="009157EC" w:rsidRPr="009157EC">
                <w:rPr>
                  <w:rFonts w:ascii="Times New Roman" w:eastAsia="Times New Roman" w:hAnsi="Times New Roman" w:cs="Times New Roman"/>
                  <w:color w:val="0B0080"/>
                  <w:sz w:val="21"/>
                  <w:u w:val="single"/>
                  <w:lang w:eastAsia="es-AR"/>
                </w:rPr>
                <w:t>Abogados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157EC" w:rsidRPr="009157EC" w:rsidRDefault="009157EC" w:rsidP="009157EC">
            <w:pPr>
              <w:spacing w:before="240" w:after="240" w:line="240" w:lineRule="auto"/>
              <w:jc w:val="both"/>
              <w:rPr>
                <w:rFonts w:ascii="Times New Roman" w:eastAsia="Times New Roman" w:hAnsi="Times New Roman" w:cs="Times New Roman"/>
                <w:color w:val="000000"/>
                <w:sz w:val="21"/>
                <w:szCs w:val="21"/>
                <w:lang w:eastAsia="es-AR"/>
              </w:rPr>
            </w:pPr>
            <w:r w:rsidRPr="009157EC">
              <w:rPr>
                <w:rFonts w:ascii="Times New Roman" w:eastAsia="Times New Roman" w:hAnsi="Times New Roman" w:cs="Times New Roman"/>
                <w:color w:val="000000"/>
                <w:sz w:val="21"/>
                <w:szCs w:val="21"/>
                <w:lang w:eastAsia="es-AR"/>
              </w:rPr>
              <w:t>Abogado federal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157EC" w:rsidRPr="009157EC" w:rsidRDefault="009157EC" w:rsidP="009157EC">
            <w:pPr>
              <w:spacing w:before="240" w:after="240" w:line="240" w:lineRule="auto"/>
              <w:jc w:val="both"/>
              <w:rPr>
                <w:rFonts w:ascii="Times New Roman" w:eastAsia="Times New Roman" w:hAnsi="Times New Roman" w:cs="Times New Roman"/>
                <w:color w:val="000000"/>
                <w:sz w:val="21"/>
                <w:szCs w:val="21"/>
                <w:lang w:eastAsia="es-AR"/>
              </w:rPr>
            </w:pPr>
            <w:r w:rsidRPr="009157EC">
              <w:rPr>
                <w:rFonts w:ascii="Times New Roman" w:eastAsia="Times New Roman" w:hAnsi="Times New Roman" w:cs="Times New Roman"/>
                <w:color w:val="000000"/>
                <w:sz w:val="21"/>
                <w:szCs w:val="21"/>
                <w:lang w:eastAsia="es-AR"/>
              </w:rPr>
              <w:t>Sorteo</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157EC" w:rsidRPr="009157EC" w:rsidRDefault="009157EC" w:rsidP="009157EC">
            <w:pPr>
              <w:spacing w:before="240" w:after="240" w:line="240" w:lineRule="auto"/>
              <w:jc w:val="right"/>
              <w:rPr>
                <w:rFonts w:ascii="Times New Roman" w:eastAsia="Times New Roman" w:hAnsi="Times New Roman" w:cs="Times New Roman"/>
                <w:color w:val="000000"/>
                <w:sz w:val="21"/>
                <w:szCs w:val="21"/>
                <w:lang w:eastAsia="es-AR"/>
              </w:rPr>
            </w:pPr>
            <w:r w:rsidRPr="009157EC">
              <w:rPr>
                <w:rFonts w:ascii="Times New Roman" w:eastAsia="Times New Roman" w:hAnsi="Times New Roman" w:cs="Times New Roman"/>
                <w:color w:val="000000"/>
                <w:sz w:val="21"/>
                <w:szCs w:val="21"/>
                <w:lang w:eastAsia="es-AR"/>
              </w:rPr>
              <w:t>1</w:t>
            </w:r>
          </w:p>
        </w:tc>
      </w:tr>
      <w:tr w:rsidR="009157EC" w:rsidRPr="009157EC" w:rsidTr="009157EC">
        <w:tc>
          <w:tcPr>
            <w:tcW w:w="0" w:type="auto"/>
            <w:gridSpan w:val="3"/>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157EC" w:rsidRPr="009157EC" w:rsidRDefault="009157EC" w:rsidP="009157EC">
            <w:pPr>
              <w:spacing w:before="240" w:after="240" w:line="240" w:lineRule="auto"/>
              <w:jc w:val="both"/>
              <w:rPr>
                <w:rFonts w:ascii="Times New Roman" w:eastAsia="Times New Roman" w:hAnsi="Times New Roman" w:cs="Times New Roman"/>
                <w:color w:val="000000"/>
                <w:sz w:val="21"/>
                <w:szCs w:val="21"/>
                <w:lang w:eastAsia="es-AR"/>
              </w:rPr>
            </w:pPr>
            <w:r w:rsidRPr="009157EC">
              <w:rPr>
                <w:rFonts w:ascii="Times New Roman" w:eastAsia="Times New Roman" w:hAnsi="Times New Roman" w:cs="Times New Roman"/>
                <w:b/>
                <w:bCs/>
                <w:color w:val="000000"/>
                <w:sz w:val="21"/>
                <w:szCs w:val="21"/>
                <w:lang w:eastAsia="es-AR"/>
              </w:rPr>
              <w:t>TOTAL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157EC" w:rsidRPr="009157EC" w:rsidRDefault="009157EC" w:rsidP="009157EC">
            <w:pPr>
              <w:spacing w:before="240" w:after="240" w:line="240" w:lineRule="auto"/>
              <w:jc w:val="right"/>
              <w:rPr>
                <w:rFonts w:ascii="Times New Roman" w:eastAsia="Times New Roman" w:hAnsi="Times New Roman" w:cs="Times New Roman"/>
                <w:color w:val="000000"/>
                <w:sz w:val="21"/>
                <w:szCs w:val="21"/>
                <w:lang w:eastAsia="es-AR"/>
              </w:rPr>
            </w:pPr>
            <w:r w:rsidRPr="009157EC">
              <w:rPr>
                <w:rFonts w:ascii="Times New Roman" w:eastAsia="Times New Roman" w:hAnsi="Times New Roman" w:cs="Times New Roman"/>
                <w:b/>
                <w:bCs/>
                <w:color w:val="000000"/>
                <w:sz w:val="21"/>
                <w:szCs w:val="21"/>
                <w:lang w:eastAsia="es-AR"/>
              </w:rPr>
              <w:t>7</w:t>
            </w:r>
          </w:p>
        </w:tc>
      </w:tr>
      <w:tr w:rsidR="009157EC" w:rsidRPr="009157EC" w:rsidTr="009157EC">
        <w:tc>
          <w:tcPr>
            <w:tcW w:w="0" w:type="auto"/>
            <w:gridSpan w:val="4"/>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157EC" w:rsidRPr="009157EC" w:rsidRDefault="009157EC" w:rsidP="009157EC">
            <w:pPr>
              <w:spacing w:before="240" w:after="240" w:line="240" w:lineRule="auto"/>
              <w:jc w:val="both"/>
              <w:rPr>
                <w:rFonts w:ascii="Times New Roman" w:eastAsia="Times New Roman" w:hAnsi="Times New Roman" w:cs="Times New Roman"/>
                <w:color w:val="000000"/>
                <w:sz w:val="21"/>
                <w:szCs w:val="21"/>
                <w:lang w:eastAsia="es-AR"/>
              </w:rPr>
            </w:pPr>
            <w:r w:rsidRPr="009157EC">
              <w:rPr>
                <w:rFonts w:ascii="Times New Roman" w:eastAsia="Times New Roman" w:hAnsi="Times New Roman" w:cs="Times New Roman"/>
                <w:color w:val="000000"/>
                <w:sz w:val="15"/>
                <w:szCs w:val="15"/>
                <w:lang w:eastAsia="es-AR"/>
              </w:rPr>
              <w:t>Fuente: Ley 24.937, art. 22.</w:t>
            </w:r>
          </w:p>
        </w:tc>
      </w:tr>
    </w:tbl>
    <w:p w:rsidR="009157EC" w:rsidRPr="009157EC" w:rsidRDefault="009157EC" w:rsidP="005061F1">
      <w:pPr>
        <w:pBdr>
          <w:bottom w:val="single" w:sz="6" w:space="0" w:color="AAAAAA"/>
        </w:pBdr>
        <w:spacing w:before="240" w:after="60" w:line="240" w:lineRule="auto"/>
        <w:outlineLvl w:val="1"/>
        <w:rPr>
          <w:b/>
          <w:lang w:val="es-ES"/>
        </w:rPr>
      </w:pPr>
    </w:p>
    <w:sectPr w:rsidR="009157EC" w:rsidRPr="009157EC" w:rsidSect="00FB337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36F27"/>
    <w:multiLevelType w:val="multilevel"/>
    <w:tmpl w:val="E0744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426108"/>
    <w:multiLevelType w:val="multilevel"/>
    <w:tmpl w:val="8DEE7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620259"/>
    <w:multiLevelType w:val="multilevel"/>
    <w:tmpl w:val="68806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B32A87"/>
    <w:multiLevelType w:val="multilevel"/>
    <w:tmpl w:val="94063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C54C9B"/>
    <w:multiLevelType w:val="multilevel"/>
    <w:tmpl w:val="53149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E2533EA"/>
    <w:multiLevelType w:val="multilevel"/>
    <w:tmpl w:val="A13060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C286B"/>
    <w:rsid w:val="00013AF4"/>
    <w:rsid w:val="00054F00"/>
    <w:rsid w:val="000819E2"/>
    <w:rsid w:val="000A67BC"/>
    <w:rsid w:val="000B0F1B"/>
    <w:rsid w:val="000B63D9"/>
    <w:rsid w:val="000C286B"/>
    <w:rsid w:val="00100916"/>
    <w:rsid w:val="00112EDB"/>
    <w:rsid w:val="00167F7B"/>
    <w:rsid w:val="00192330"/>
    <w:rsid w:val="001F3CDB"/>
    <w:rsid w:val="001F50BB"/>
    <w:rsid w:val="002A02F1"/>
    <w:rsid w:val="002E31C9"/>
    <w:rsid w:val="003573C6"/>
    <w:rsid w:val="003A45E0"/>
    <w:rsid w:val="003E2838"/>
    <w:rsid w:val="005061F1"/>
    <w:rsid w:val="00507410"/>
    <w:rsid w:val="00511619"/>
    <w:rsid w:val="00654486"/>
    <w:rsid w:val="00661DE5"/>
    <w:rsid w:val="00697485"/>
    <w:rsid w:val="006C359D"/>
    <w:rsid w:val="00710675"/>
    <w:rsid w:val="00726323"/>
    <w:rsid w:val="007E7AAC"/>
    <w:rsid w:val="0086506E"/>
    <w:rsid w:val="008A1914"/>
    <w:rsid w:val="008C42A0"/>
    <w:rsid w:val="008D6671"/>
    <w:rsid w:val="009157EC"/>
    <w:rsid w:val="00924743"/>
    <w:rsid w:val="00B4113E"/>
    <w:rsid w:val="00CF0768"/>
    <w:rsid w:val="00D94E29"/>
    <w:rsid w:val="00E566B4"/>
    <w:rsid w:val="00E6730A"/>
    <w:rsid w:val="00E912D3"/>
    <w:rsid w:val="00EE5FD5"/>
    <w:rsid w:val="00F3436C"/>
    <w:rsid w:val="00F370D8"/>
    <w:rsid w:val="00FB3379"/>
    <w:rsid w:val="00FE0766"/>
    <w:rsid w:val="00FE082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379"/>
  </w:style>
  <w:style w:type="paragraph" w:styleId="Ttulo1">
    <w:name w:val="heading 1"/>
    <w:basedOn w:val="Normal"/>
    <w:link w:val="Ttulo1Car"/>
    <w:uiPriority w:val="9"/>
    <w:qFormat/>
    <w:rsid w:val="000C28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0C286B"/>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0C286B"/>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C286B"/>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0C286B"/>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0C286B"/>
    <w:rPr>
      <w:rFonts w:ascii="Times New Roman" w:eastAsia="Times New Roman" w:hAnsi="Times New Roman" w:cs="Times New Roman"/>
      <w:b/>
      <w:bCs/>
      <w:sz w:val="27"/>
      <w:szCs w:val="27"/>
      <w:lang w:eastAsia="es-AR"/>
    </w:rPr>
  </w:style>
  <w:style w:type="character" w:styleId="Hipervnculo">
    <w:name w:val="Hyperlink"/>
    <w:basedOn w:val="Fuentedeprrafopredeter"/>
    <w:uiPriority w:val="99"/>
    <w:semiHidden/>
    <w:unhideWhenUsed/>
    <w:rsid w:val="000C286B"/>
    <w:rPr>
      <w:color w:val="0000FF"/>
      <w:u w:val="single"/>
    </w:rPr>
  </w:style>
  <w:style w:type="paragraph" w:styleId="NormalWeb">
    <w:name w:val="Normal (Web)"/>
    <w:basedOn w:val="Normal"/>
    <w:uiPriority w:val="99"/>
    <w:unhideWhenUsed/>
    <w:rsid w:val="000C286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0C286B"/>
  </w:style>
  <w:style w:type="character" w:customStyle="1" w:styleId="toctoggle">
    <w:name w:val="toctoggle"/>
    <w:basedOn w:val="Fuentedeprrafopredeter"/>
    <w:rsid w:val="000C286B"/>
  </w:style>
  <w:style w:type="character" w:customStyle="1" w:styleId="tocnumber">
    <w:name w:val="tocnumber"/>
    <w:basedOn w:val="Fuentedeprrafopredeter"/>
    <w:rsid w:val="000C286B"/>
  </w:style>
  <w:style w:type="character" w:customStyle="1" w:styleId="toctext">
    <w:name w:val="toctext"/>
    <w:basedOn w:val="Fuentedeprrafopredeter"/>
    <w:rsid w:val="000C286B"/>
  </w:style>
  <w:style w:type="character" w:customStyle="1" w:styleId="mw-headline">
    <w:name w:val="mw-headline"/>
    <w:basedOn w:val="Fuentedeprrafopredeter"/>
    <w:rsid w:val="000C286B"/>
  </w:style>
  <w:style w:type="character" w:customStyle="1" w:styleId="mw-editsection">
    <w:name w:val="mw-editsection"/>
    <w:basedOn w:val="Fuentedeprrafopredeter"/>
    <w:rsid w:val="000C286B"/>
  </w:style>
  <w:style w:type="character" w:customStyle="1" w:styleId="mw-editsection-bracket">
    <w:name w:val="mw-editsection-bracket"/>
    <w:basedOn w:val="Fuentedeprrafopredeter"/>
    <w:rsid w:val="000C286B"/>
  </w:style>
  <w:style w:type="character" w:customStyle="1" w:styleId="mw-cite-backlink">
    <w:name w:val="mw-cite-backlink"/>
    <w:basedOn w:val="Fuentedeprrafopredeter"/>
    <w:rsid w:val="009157EC"/>
  </w:style>
  <w:style w:type="character" w:customStyle="1" w:styleId="cite-accessibility-label">
    <w:name w:val="cite-accessibility-label"/>
    <w:basedOn w:val="Fuentedeprrafopredeter"/>
    <w:rsid w:val="009157EC"/>
  </w:style>
  <w:style w:type="character" w:customStyle="1" w:styleId="reference-text">
    <w:name w:val="reference-text"/>
    <w:basedOn w:val="Fuentedeprrafopredeter"/>
    <w:rsid w:val="009157EC"/>
  </w:style>
  <w:style w:type="character" w:styleId="Hipervnculovisitado">
    <w:name w:val="FollowedHyperlink"/>
    <w:basedOn w:val="Fuentedeprrafopredeter"/>
    <w:uiPriority w:val="99"/>
    <w:semiHidden/>
    <w:unhideWhenUsed/>
    <w:rsid w:val="000819E2"/>
    <w:rPr>
      <w:color w:val="800080"/>
      <w:u w:val="single"/>
    </w:rPr>
  </w:style>
  <w:style w:type="paragraph" w:styleId="Textodeglobo">
    <w:name w:val="Balloon Text"/>
    <w:basedOn w:val="Normal"/>
    <w:link w:val="TextodegloboCar"/>
    <w:uiPriority w:val="99"/>
    <w:semiHidden/>
    <w:unhideWhenUsed/>
    <w:rsid w:val="000819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19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837792">
      <w:bodyDiv w:val="1"/>
      <w:marLeft w:val="0"/>
      <w:marRight w:val="0"/>
      <w:marTop w:val="0"/>
      <w:marBottom w:val="0"/>
      <w:divBdr>
        <w:top w:val="none" w:sz="0" w:space="0" w:color="auto"/>
        <w:left w:val="none" w:sz="0" w:space="0" w:color="auto"/>
        <w:bottom w:val="none" w:sz="0" w:space="0" w:color="auto"/>
        <w:right w:val="none" w:sz="0" w:space="0" w:color="auto"/>
      </w:divBdr>
      <w:divsChild>
        <w:div w:id="1425883087">
          <w:marLeft w:val="0"/>
          <w:marRight w:val="0"/>
          <w:marTop w:val="0"/>
          <w:marBottom w:val="0"/>
          <w:divBdr>
            <w:top w:val="none" w:sz="0" w:space="0" w:color="auto"/>
            <w:left w:val="none" w:sz="0" w:space="0" w:color="auto"/>
            <w:bottom w:val="none" w:sz="0" w:space="0" w:color="auto"/>
            <w:right w:val="none" w:sz="0" w:space="0" w:color="auto"/>
          </w:divBdr>
          <w:divsChild>
            <w:div w:id="785855150">
              <w:marLeft w:val="0"/>
              <w:marRight w:val="0"/>
              <w:marTop w:val="0"/>
              <w:marBottom w:val="0"/>
              <w:divBdr>
                <w:top w:val="none" w:sz="0" w:space="0" w:color="auto"/>
                <w:left w:val="none" w:sz="0" w:space="0" w:color="auto"/>
                <w:bottom w:val="none" w:sz="0" w:space="0" w:color="auto"/>
                <w:right w:val="none" w:sz="0" w:space="0" w:color="auto"/>
              </w:divBdr>
              <w:divsChild>
                <w:div w:id="680473838">
                  <w:blockQuote w:val="1"/>
                  <w:marLeft w:val="960"/>
                  <w:marRight w:val="960"/>
                  <w:marTop w:val="240"/>
                  <w:marBottom w:val="240"/>
                  <w:divBdr>
                    <w:top w:val="none" w:sz="0" w:space="0" w:color="auto"/>
                    <w:left w:val="none" w:sz="0" w:space="0" w:color="auto"/>
                    <w:bottom w:val="none" w:sz="0" w:space="0" w:color="auto"/>
                    <w:right w:val="none" w:sz="0" w:space="0" w:color="auto"/>
                  </w:divBdr>
                </w:div>
                <w:div w:id="1455560017">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347173594">
      <w:bodyDiv w:val="1"/>
      <w:marLeft w:val="0"/>
      <w:marRight w:val="0"/>
      <w:marTop w:val="0"/>
      <w:marBottom w:val="0"/>
      <w:divBdr>
        <w:top w:val="none" w:sz="0" w:space="0" w:color="auto"/>
        <w:left w:val="none" w:sz="0" w:space="0" w:color="auto"/>
        <w:bottom w:val="none" w:sz="0" w:space="0" w:color="auto"/>
        <w:right w:val="none" w:sz="0" w:space="0" w:color="auto"/>
      </w:divBdr>
      <w:divsChild>
        <w:div w:id="1941062334">
          <w:marLeft w:val="336"/>
          <w:marRight w:val="0"/>
          <w:marTop w:val="120"/>
          <w:marBottom w:val="312"/>
          <w:divBdr>
            <w:top w:val="none" w:sz="0" w:space="0" w:color="auto"/>
            <w:left w:val="none" w:sz="0" w:space="0" w:color="auto"/>
            <w:bottom w:val="none" w:sz="0" w:space="0" w:color="auto"/>
            <w:right w:val="none" w:sz="0" w:space="0" w:color="auto"/>
          </w:divBdr>
          <w:divsChild>
            <w:div w:id="1472671083">
              <w:marLeft w:val="0"/>
              <w:marRight w:val="0"/>
              <w:marTop w:val="0"/>
              <w:marBottom w:val="0"/>
              <w:divBdr>
                <w:top w:val="single" w:sz="6" w:space="0" w:color="CCCCCC"/>
                <w:left w:val="single" w:sz="6" w:space="0" w:color="CCCCCC"/>
                <w:bottom w:val="single" w:sz="6" w:space="0" w:color="CCCCCC"/>
                <w:right w:val="single" w:sz="6" w:space="0" w:color="CCCCCC"/>
              </w:divBdr>
              <w:divsChild>
                <w:div w:id="86915127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727338377">
          <w:marLeft w:val="336"/>
          <w:marRight w:val="0"/>
          <w:marTop w:val="120"/>
          <w:marBottom w:val="312"/>
          <w:divBdr>
            <w:top w:val="none" w:sz="0" w:space="0" w:color="auto"/>
            <w:left w:val="none" w:sz="0" w:space="0" w:color="auto"/>
            <w:bottom w:val="none" w:sz="0" w:space="0" w:color="auto"/>
            <w:right w:val="none" w:sz="0" w:space="0" w:color="auto"/>
          </w:divBdr>
          <w:divsChild>
            <w:div w:id="2004426935">
              <w:marLeft w:val="0"/>
              <w:marRight w:val="0"/>
              <w:marTop w:val="0"/>
              <w:marBottom w:val="0"/>
              <w:divBdr>
                <w:top w:val="single" w:sz="6" w:space="0" w:color="CCCCCC"/>
                <w:left w:val="single" w:sz="6" w:space="0" w:color="CCCCCC"/>
                <w:bottom w:val="single" w:sz="6" w:space="0" w:color="CCCCCC"/>
                <w:right w:val="single" w:sz="6" w:space="0" w:color="CCCCCC"/>
              </w:divBdr>
              <w:divsChild>
                <w:div w:id="167591850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635404">
      <w:bodyDiv w:val="1"/>
      <w:marLeft w:val="0"/>
      <w:marRight w:val="0"/>
      <w:marTop w:val="0"/>
      <w:marBottom w:val="0"/>
      <w:divBdr>
        <w:top w:val="none" w:sz="0" w:space="0" w:color="auto"/>
        <w:left w:val="none" w:sz="0" w:space="0" w:color="auto"/>
        <w:bottom w:val="none" w:sz="0" w:space="0" w:color="auto"/>
        <w:right w:val="none" w:sz="0" w:space="0" w:color="auto"/>
      </w:divBdr>
    </w:div>
    <w:div w:id="604922781">
      <w:bodyDiv w:val="1"/>
      <w:marLeft w:val="0"/>
      <w:marRight w:val="0"/>
      <w:marTop w:val="0"/>
      <w:marBottom w:val="0"/>
      <w:divBdr>
        <w:top w:val="none" w:sz="0" w:space="0" w:color="auto"/>
        <w:left w:val="none" w:sz="0" w:space="0" w:color="auto"/>
        <w:bottom w:val="none" w:sz="0" w:space="0" w:color="auto"/>
        <w:right w:val="none" w:sz="0" w:space="0" w:color="auto"/>
      </w:divBdr>
      <w:divsChild>
        <w:div w:id="1820345189">
          <w:marLeft w:val="0"/>
          <w:marRight w:val="0"/>
          <w:marTop w:val="0"/>
          <w:marBottom w:val="0"/>
          <w:divBdr>
            <w:top w:val="none" w:sz="0" w:space="0" w:color="auto"/>
            <w:left w:val="none" w:sz="0" w:space="0" w:color="auto"/>
            <w:bottom w:val="none" w:sz="0" w:space="0" w:color="auto"/>
            <w:right w:val="none" w:sz="0" w:space="0" w:color="auto"/>
          </w:divBdr>
          <w:divsChild>
            <w:div w:id="474956887">
              <w:marLeft w:val="0"/>
              <w:marRight w:val="0"/>
              <w:marTop w:val="0"/>
              <w:marBottom w:val="0"/>
              <w:divBdr>
                <w:top w:val="none" w:sz="0" w:space="0" w:color="auto"/>
                <w:left w:val="none" w:sz="0" w:space="0" w:color="auto"/>
                <w:bottom w:val="none" w:sz="0" w:space="0" w:color="auto"/>
                <w:right w:val="none" w:sz="0" w:space="0" w:color="auto"/>
              </w:divBdr>
              <w:divsChild>
                <w:div w:id="850147828">
                  <w:marLeft w:val="0"/>
                  <w:marRight w:val="0"/>
                  <w:marTop w:val="0"/>
                  <w:marBottom w:val="0"/>
                  <w:divBdr>
                    <w:top w:val="single" w:sz="6" w:space="5" w:color="AAAAAA"/>
                    <w:left w:val="single" w:sz="6" w:space="5" w:color="AAAAAA"/>
                    <w:bottom w:val="single" w:sz="6" w:space="5" w:color="AAAAAA"/>
                    <w:right w:val="single" w:sz="6" w:space="5" w:color="AAAAAA"/>
                  </w:divBdr>
                </w:div>
                <w:div w:id="7812653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s.wikipedia.org/wiki/Poder_Ejecutivo_Nacional_(Argentina)" TargetMode="External"/><Relationship Id="rId117" Type="http://schemas.openxmlformats.org/officeDocument/2006/relationships/hyperlink" Target="http://es.wikipedia.org/wiki/Tribunal" TargetMode="External"/><Relationship Id="rId21" Type="http://schemas.openxmlformats.org/officeDocument/2006/relationships/hyperlink" Target="http://es.wikipedia.org/wiki/Sociedad_Rural_Argentina" TargetMode="External"/><Relationship Id="rId42" Type="http://schemas.openxmlformats.org/officeDocument/2006/relationships/hyperlink" Target="http://es.wikipedia.org/wiki/Estado" TargetMode="External"/><Relationship Id="rId47" Type="http://schemas.openxmlformats.org/officeDocument/2006/relationships/hyperlink" Target="http://es.wikipedia.org/wiki/Resoluci%C3%B3n_judicial" TargetMode="External"/><Relationship Id="rId63" Type="http://schemas.openxmlformats.org/officeDocument/2006/relationships/hyperlink" Target="http://es.wikipedia.org/wiki/Frente_Amplio_Progresista_(Argentina)" TargetMode="External"/><Relationship Id="rId68" Type="http://schemas.openxmlformats.org/officeDocument/2006/relationships/hyperlink" Target="http://es.wikipedia.org/wiki/Presidente_de_la_Naci%C3%B3n_Argentina" TargetMode="External"/><Relationship Id="rId84" Type="http://schemas.openxmlformats.org/officeDocument/2006/relationships/hyperlink" Target="http://es.wikipedia.org/w/index.php?title=Mario_Fera&amp;action=edit&amp;redlink=1" TargetMode="External"/><Relationship Id="rId89" Type="http://schemas.openxmlformats.org/officeDocument/2006/relationships/hyperlink" Target="http://es.wikipedia.org/wiki/Marcelo_Fuentes" TargetMode="External"/><Relationship Id="rId112" Type="http://schemas.openxmlformats.org/officeDocument/2006/relationships/hyperlink" Target="http://es.wikipedia.org/wiki/Caso_Rizzo" TargetMode="External"/><Relationship Id="rId16" Type="http://schemas.openxmlformats.org/officeDocument/2006/relationships/hyperlink" Target="http://es.wikipedia.org/wiki/Cristina_Fern%C3%A1ndez_de_Kirchner" TargetMode="External"/><Relationship Id="rId107" Type="http://schemas.openxmlformats.org/officeDocument/2006/relationships/hyperlink" Target="http://es.wikipedia.org/wiki/Academia" TargetMode="External"/><Relationship Id="rId11" Type="http://schemas.openxmlformats.org/officeDocument/2006/relationships/hyperlink" Target="http://es.wikipedia.org/wiki/Corte_Suprema_de_Justicia_de_la_Naci%C3%B3n_Argentina" TargetMode="External"/><Relationship Id="rId32" Type="http://schemas.openxmlformats.org/officeDocument/2006/relationships/hyperlink" Target="http://es.wikipedia.org/wiki/Consejo_de_la_Magistratura_(Argentina)" TargetMode="External"/><Relationship Id="rId37" Type="http://schemas.openxmlformats.org/officeDocument/2006/relationships/hyperlink" Target="http://es.wikipedia.org/wiki/Poder_Judicial_de_la_Naci%C3%B3n_Argentina" TargetMode="External"/><Relationship Id="rId53" Type="http://schemas.openxmlformats.org/officeDocument/2006/relationships/hyperlink" Target="http://es.wikipedia.org/wiki/Uni%C3%B3n_C%C3%ADvica_Radical" TargetMode="External"/><Relationship Id="rId58" Type="http://schemas.openxmlformats.org/officeDocument/2006/relationships/hyperlink" Target="http://es.wikipedia.org/wiki/C%C3%A1mara_de_Diputados_de_la_Naci%C3%B3n_Argentina" TargetMode="External"/><Relationship Id="rId74" Type="http://schemas.openxmlformats.org/officeDocument/2006/relationships/hyperlink" Target="http://es.wikipedia.org/wiki/Consejo_de_la_Magistratura_(Argentina)" TargetMode="External"/><Relationship Id="rId79" Type="http://schemas.openxmlformats.org/officeDocument/2006/relationships/hyperlink" Target="http://es.wikipedia.org/wiki/Presidente_de_la_Naci%C3%B3n_Argentina" TargetMode="External"/><Relationship Id="rId102" Type="http://schemas.openxmlformats.org/officeDocument/2006/relationships/hyperlink" Target="http://es.wikipedia.org/wiki/Capital_Federal" TargetMode="External"/><Relationship Id="rId123" Type="http://schemas.openxmlformats.org/officeDocument/2006/relationships/theme" Target="theme/theme1.xml"/><Relationship Id="rId5" Type="http://schemas.openxmlformats.org/officeDocument/2006/relationships/hyperlink" Target="http://es.wikipedia.org/wiki/Congreso_de_la_Naci%C3%B3n_Argentina" TargetMode="External"/><Relationship Id="rId61" Type="http://schemas.openxmlformats.org/officeDocument/2006/relationships/hyperlink" Target="http://es.wikipedia.org/wiki/Peronismo_Federal" TargetMode="External"/><Relationship Id="rId82" Type="http://schemas.openxmlformats.org/officeDocument/2006/relationships/hyperlink" Target="http://es.wikipedia.org/wiki/Poder_judicial_de_Argentina" TargetMode="External"/><Relationship Id="rId90" Type="http://schemas.openxmlformats.org/officeDocument/2006/relationships/hyperlink" Target="http://es.wikipedia.org/wiki/Frente_para_la_Victoria" TargetMode="External"/><Relationship Id="rId95" Type="http://schemas.openxmlformats.org/officeDocument/2006/relationships/hyperlink" Target="http://es.wikipedia.org/wiki/Frente_para_la_Victoria" TargetMode="External"/><Relationship Id="rId19" Type="http://schemas.openxmlformats.org/officeDocument/2006/relationships/hyperlink" Target="http://es.wikipedia.org/wiki/Reforma_Judicial_de_2013_en_Argentina" TargetMode="External"/><Relationship Id="rId14" Type="http://schemas.openxmlformats.org/officeDocument/2006/relationships/hyperlink" Target="http://es.wikipedia.org/wiki/Caso_Marita_Ver%C3%B3n" TargetMode="External"/><Relationship Id="rId22" Type="http://schemas.openxmlformats.org/officeDocument/2006/relationships/hyperlink" Target="http://es.wikipedia.org/wiki/Ley_de_Servicios_de_Comunicaci%C3%B3n_Audiovisual" TargetMode="External"/><Relationship Id="rId27" Type="http://schemas.openxmlformats.org/officeDocument/2006/relationships/hyperlink" Target="http://es.wikipedia.org/wiki/Presidente_de_la_Naci%C3%B3n_Argentina" TargetMode="External"/><Relationship Id="rId30" Type="http://schemas.openxmlformats.org/officeDocument/2006/relationships/hyperlink" Target="http://es.wikipedia.org/wiki/Congreso_de_la_Naci%C3%B3n_Argentina" TargetMode="External"/><Relationship Id="rId35" Type="http://schemas.openxmlformats.org/officeDocument/2006/relationships/hyperlink" Target="http://es.wikipedia.org/wiki/Sentencia_judicial" TargetMode="External"/><Relationship Id="rId43" Type="http://schemas.openxmlformats.org/officeDocument/2006/relationships/hyperlink" Target="http://es.wikipedia.org/wiki/17_de_abril" TargetMode="External"/><Relationship Id="rId48" Type="http://schemas.openxmlformats.org/officeDocument/2006/relationships/hyperlink" Target="http://es.wikipedia.org/wiki/Corte_Suprema_de_Justicia_de_la_Naci%C3%B3n_Argentina" TargetMode="External"/><Relationship Id="rId56" Type="http://schemas.openxmlformats.org/officeDocument/2006/relationships/hyperlink" Target="http://es.wikipedia.org/wiki/Coalici%C3%B3n_C%C3%ADvica_ARI" TargetMode="External"/><Relationship Id="rId64" Type="http://schemas.openxmlformats.org/officeDocument/2006/relationships/hyperlink" Target="http://es.wikipedia.org/wiki/Congreso_de_la_Naci%C3%B3n_Argentina" TargetMode="External"/><Relationship Id="rId69" Type="http://schemas.openxmlformats.org/officeDocument/2006/relationships/hyperlink" Target="http://es.wikipedia.org/wiki/Senado_de_la_Naci%C3%B3n_Argentina" TargetMode="External"/><Relationship Id="rId77" Type="http://schemas.openxmlformats.org/officeDocument/2006/relationships/hyperlink" Target="http://es.wikipedia.org/wiki/C%C3%A1mara_de_Diputados_de_la_Naci%C3%B3n_Argentina" TargetMode="External"/><Relationship Id="rId100" Type="http://schemas.openxmlformats.org/officeDocument/2006/relationships/hyperlink" Target="http://es.wikipedia.org/wiki/Abogado" TargetMode="External"/><Relationship Id="rId105" Type="http://schemas.openxmlformats.org/officeDocument/2006/relationships/hyperlink" Target="http://es.wikipedia.org/wiki/Presidente_de_la_Naci%C3%B3n_Argentina" TargetMode="External"/><Relationship Id="rId113" Type="http://schemas.openxmlformats.org/officeDocument/2006/relationships/hyperlink" Target="http://es.wikipedia.org/wiki/Eugenio_Zaffaroni" TargetMode="External"/><Relationship Id="rId118" Type="http://schemas.openxmlformats.org/officeDocument/2006/relationships/hyperlink" Target="http://es.wikipedia.org/wiki/Poder_judicial_de_Argentina" TargetMode="External"/><Relationship Id="rId8" Type="http://schemas.openxmlformats.org/officeDocument/2006/relationships/hyperlink" Target="http://es.wikipedia.org/wiki/Kirchnerismo" TargetMode="External"/><Relationship Id="rId51" Type="http://schemas.openxmlformats.org/officeDocument/2006/relationships/hyperlink" Target="http://es.wikipedia.org/wiki/Consejo_de_la_Magistratura_(Argentina)" TargetMode="External"/><Relationship Id="rId72" Type="http://schemas.openxmlformats.org/officeDocument/2006/relationships/hyperlink" Target="http://es.wikipedia.org/wiki/Consejo_de_la_Magistratura_(Argentina)" TargetMode="External"/><Relationship Id="rId80" Type="http://schemas.openxmlformats.org/officeDocument/2006/relationships/hyperlink" Target="http://es.wikipedia.org/wiki/Academia" TargetMode="External"/><Relationship Id="rId85" Type="http://schemas.openxmlformats.org/officeDocument/2006/relationships/hyperlink" Target="http://es.wikipedia.org/w/index.php?title=Ricardo_Gustavo_Recondo&amp;action=edit&amp;redlink=1" TargetMode="External"/><Relationship Id="rId93" Type="http://schemas.openxmlformats.org/officeDocument/2006/relationships/hyperlink" Target="http://es.wikipedia.org/wiki/C%C3%A1mara_de_Diputados_de_la_Naci%C3%B3n_Argentina" TargetMode="External"/><Relationship Id="rId98" Type="http://schemas.openxmlformats.org/officeDocument/2006/relationships/hyperlink" Target="http://es.wikipedia.org/wiki/Oscar_Aguad" TargetMode="External"/><Relationship Id="rId121" Type="http://schemas.openxmlformats.org/officeDocument/2006/relationships/hyperlink" Target="http://es.wikipedia.org/wiki/Abogado" TargetMode="External"/><Relationship Id="rId3" Type="http://schemas.openxmlformats.org/officeDocument/2006/relationships/settings" Target="settings.xml"/><Relationship Id="rId12" Type="http://schemas.openxmlformats.org/officeDocument/2006/relationships/hyperlink" Target="http://es.wikipedia.org/wiki/2012" TargetMode="External"/><Relationship Id="rId17" Type="http://schemas.openxmlformats.org/officeDocument/2006/relationships/hyperlink" Target="http://es.wikipedia.org/wiki/Poder_Judicial_de_la_Naci%C3%B3n_Argentina" TargetMode="External"/><Relationship Id="rId25" Type="http://schemas.openxmlformats.org/officeDocument/2006/relationships/hyperlink" Target="http://es.wikipedia.org/wiki/Casa_Rosada" TargetMode="External"/><Relationship Id="rId33" Type="http://schemas.openxmlformats.org/officeDocument/2006/relationships/hyperlink" Target="http://es.wikipedia.org/wiki/Elecciones_primarias_en_Argentina" TargetMode="External"/><Relationship Id="rId38" Type="http://schemas.openxmlformats.org/officeDocument/2006/relationships/hyperlink" Target="http://es.wikipedia.org/wiki/Internet" TargetMode="External"/><Relationship Id="rId46" Type="http://schemas.openxmlformats.org/officeDocument/2006/relationships/hyperlink" Target="http://es.wikipedia.org/wiki/Senado_de_la_Naci%C3%B3n_Argentina" TargetMode="External"/><Relationship Id="rId59" Type="http://schemas.openxmlformats.org/officeDocument/2006/relationships/hyperlink" Target="http://es.wikipedia.org/wiki/Senado_de_la_Naci%C3%B3n_Argentina" TargetMode="External"/><Relationship Id="rId67" Type="http://schemas.openxmlformats.org/officeDocument/2006/relationships/hyperlink" Target="http://es.wikipedia.org/wiki/Poder_judicial" TargetMode="External"/><Relationship Id="rId103" Type="http://schemas.openxmlformats.org/officeDocument/2006/relationships/hyperlink" Target="http://es.wikipedia.org/w/index.php?title=Daniel_Eduardo_Ostropolsky&amp;action=edit&amp;redlink=1" TargetMode="External"/><Relationship Id="rId108" Type="http://schemas.openxmlformats.org/officeDocument/2006/relationships/hyperlink" Target="http://es.wikipedia.org/w/index.php?title=Manuel_Urriza&amp;action=edit&amp;redlink=1" TargetMode="External"/><Relationship Id="rId116" Type="http://schemas.openxmlformats.org/officeDocument/2006/relationships/hyperlink" Target="http://es.wikipedia.org/wiki/Juez" TargetMode="External"/><Relationship Id="rId20" Type="http://schemas.openxmlformats.org/officeDocument/2006/relationships/hyperlink" Target="http://es.wikipedia.org/wiki/Medida_cautelar" TargetMode="External"/><Relationship Id="rId41" Type="http://schemas.openxmlformats.org/officeDocument/2006/relationships/hyperlink" Target="http://es.wikipedia.org/wiki/Tres_poderes" TargetMode="External"/><Relationship Id="rId54" Type="http://schemas.openxmlformats.org/officeDocument/2006/relationships/hyperlink" Target="http://es.wikipedia.org/wiki/Propuesta_Republicana" TargetMode="External"/><Relationship Id="rId62" Type="http://schemas.openxmlformats.org/officeDocument/2006/relationships/hyperlink" Target="http://es.wikipedia.org/wiki/Uni%C3%B3n_C%C3%ADvica_Radical" TargetMode="External"/><Relationship Id="rId70" Type="http://schemas.openxmlformats.org/officeDocument/2006/relationships/hyperlink" Target="http://es.wikisource.org/wiki/Constituci%C3%B3n_de_la_Naci%C3%B3n_Argentina_(1994)" TargetMode="External"/><Relationship Id="rId75" Type="http://schemas.openxmlformats.org/officeDocument/2006/relationships/hyperlink" Target="http://es.wikipedia.org/wiki/Poder_judicial_de_Argentina" TargetMode="External"/><Relationship Id="rId83" Type="http://schemas.openxmlformats.org/officeDocument/2006/relationships/hyperlink" Target="http://es.wikipedia.org/w/index.php?title=Alejandro_S%C3%A1nchez_Freytes&amp;action=edit&amp;redlink=1" TargetMode="External"/><Relationship Id="rId88" Type="http://schemas.openxmlformats.org/officeDocument/2006/relationships/hyperlink" Target="http://es.wikipedia.org/wiki/Frente_para_la_Victoria" TargetMode="External"/><Relationship Id="rId91" Type="http://schemas.openxmlformats.org/officeDocument/2006/relationships/hyperlink" Target="http://es.wikipedia.org/w/index.php?title=Mario_Cimadevilla&amp;action=edit&amp;redlink=1" TargetMode="External"/><Relationship Id="rId96" Type="http://schemas.openxmlformats.org/officeDocument/2006/relationships/hyperlink" Target="http://es.wikipedia.org/wiki/Stella_Maris_C%C3%B3rdoba" TargetMode="External"/><Relationship Id="rId111" Type="http://schemas.openxmlformats.org/officeDocument/2006/relationships/hyperlink" Target="http://es.wikipedia.org/wiki/Corte_Suprema_de_Justicia_de_la_Naci%C3%B3n_Argentina" TargetMode="External"/><Relationship Id="rId1" Type="http://schemas.openxmlformats.org/officeDocument/2006/relationships/numbering" Target="numbering.xml"/><Relationship Id="rId6" Type="http://schemas.openxmlformats.org/officeDocument/2006/relationships/hyperlink" Target="http://es.wikipedia.org/wiki/Poder_Ejecutivo_Nacional_(Argentina)" TargetMode="External"/><Relationship Id="rId15" Type="http://schemas.openxmlformats.org/officeDocument/2006/relationships/hyperlink" Target="http://es.wikipedia.org/wiki/Presidente_de_la_Naci%C3%B3n_Argentina" TargetMode="External"/><Relationship Id="rId23" Type="http://schemas.openxmlformats.org/officeDocument/2006/relationships/hyperlink" Target="http://es.wikipedia.org/wiki/8_de_abril" TargetMode="External"/><Relationship Id="rId28" Type="http://schemas.openxmlformats.org/officeDocument/2006/relationships/hyperlink" Target="http://es.wikipedia.org/wiki/Cristina_Fern%C3%A1ndez_de_Kirchner" TargetMode="External"/><Relationship Id="rId36" Type="http://schemas.openxmlformats.org/officeDocument/2006/relationships/hyperlink" Target="http://es.wikipedia.org/wiki/Loter%C3%ADa_Nacional_(Argentina)" TargetMode="External"/><Relationship Id="rId49" Type="http://schemas.openxmlformats.org/officeDocument/2006/relationships/hyperlink" Target="http://es.wikipedia.org/wiki/Declaraci%C3%B3n_jurada" TargetMode="External"/><Relationship Id="rId57" Type="http://schemas.openxmlformats.org/officeDocument/2006/relationships/hyperlink" Target="http://es.wikipedia.org/wiki/Consejo_de_la_Magistratura_(Argentina)" TargetMode="External"/><Relationship Id="rId106" Type="http://schemas.openxmlformats.org/officeDocument/2006/relationships/hyperlink" Target="http://es.wikipedia.org/wiki/Julian_%C3%81lvarez" TargetMode="External"/><Relationship Id="rId114" Type="http://schemas.openxmlformats.org/officeDocument/2006/relationships/hyperlink" Target="http://es.wikipedia.org/wiki/Consejo_de_la_Magistratura_(Argentina)" TargetMode="External"/><Relationship Id="rId119" Type="http://schemas.openxmlformats.org/officeDocument/2006/relationships/hyperlink" Target="http://es.wikipedia.org/wiki/Senado_de_la_Naci%C3%B3n_Argentina" TargetMode="External"/><Relationship Id="rId10" Type="http://schemas.openxmlformats.org/officeDocument/2006/relationships/hyperlink" Target="http://es.wikipedia.org/wiki/Bolet%C3%ADn_Oficial_de_la_Rep%C3%BAblica_Argentina" TargetMode="External"/><Relationship Id="rId31" Type="http://schemas.openxmlformats.org/officeDocument/2006/relationships/hyperlink" Target="http://es.wikipedia.org/wiki/Proyecto_de_ley" TargetMode="External"/><Relationship Id="rId44" Type="http://schemas.openxmlformats.org/officeDocument/2006/relationships/hyperlink" Target="http://es.wikipedia.org/wiki/2013" TargetMode="External"/><Relationship Id="rId52" Type="http://schemas.openxmlformats.org/officeDocument/2006/relationships/hyperlink" Target="http://es.wikipedia.org/wiki/Medida_cautelar" TargetMode="External"/><Relationship Id="rId60" Type="http://schemas.openxmlformats.org/officeDocument/2006/relationships/hyperlink" Target="http://es.wikipedia.org/wiki/Propuesta_Republicana" TargetMode="External"/><Relationship Id="rId65" Type="http://schemas.openxmlformats.org/officeDocument/2006/relationships/hyperlink" Target="http://es.wikipedia.org/wiki/Eugenio_Zaffaroni" TargetMode="External"/><Relationship Id="rId73" Type="http://schemas.openxmlformats.org/officeDocument/2006/relationships/hyperlink" Target="http://es.wikipedia.org/wiki/Consejo_de_la_Magistratura_(Argentina)" TargetMode="External"/><Relationship Id="rId78" Type="http://schemas.openxmlformats.org/officeDocument/2006/relationships/hyperlink" Target="http://es.wikipedia.org/wiki/Abogado" TargetMode="External"/><Relationship Id="rId81" Type="http://schemas.openxmlformats.org/officeDocument/2006/relationships/hyperlink" Target="http://es.wikipedia.org/wiki/Consejo_Interuniversitario_Nacional" TargetMode="External"/><Relationship Id="rId86" Type="http://schemas.openxmlformats.org/officeDocument/2006/relationships/hyperlink" Target="http://es.wikipedia.org/wiki/Senado_de_la_Naci%C3%B3n_Argentina" TargetMode="External"/><Relationship Id="rId94" Type="http://schemas.openxmlformats.org/officeDocument/2006/relationships/hyperlink" Target="http://es.wikipedia.org/w/index.php?title=Carlos_Moreno_(pol%C3%ADtico_argentino)&amp;action=edit&amp;redlink=1" TargetMode="External"/><Relationship Id="rId99" Type="http://schemas.openxmlformats.org/officeDocument/2006/relationships/hyperlink" Target="http://es.wikipedia.org/wiki/Uni%C3%B3n_C%C3%ADvica_Radical" TargetMode="External"/><Relationship Id="rId101" Type="http://schemas.openxmlformats.org/officeDocument/2006/relationships/hyperlink" Target="http://es.wikipedia.org/wiki/Alejandro_Fargosi"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s.wikipedia.org/wiki/Reforma_Judicial_de_2013_en_Argentina" TargetMode="External"/><Relationship Id="rId13" Type="http://schemas.openxmlformats.org/officeDocument/2006/relationships/hyperlink" Target="http://es.wikipedia.org/wiki/Provincia_de_Tucum%C3%A1n" TargetMode="External"/><Relationship Id="rId18" Type="http://schemas.openxmlformats.org/officeDocument/2006/relationships/hyperlink" Target="http://es.wikipedia.org/wiki/Reforma_Judicial_de_2013_en_Argentina" TargetMode="External"/><Relationship Id="rId39" Type="http://schemas.openxmlformats.org/officeDocument/2006/relationships/hyperlink" Target="http://es.wikipedia.org/wiki/Corte_Suprema_de_Justicia_de_la_Naci%C3%B3n_Argentina" TargetMode="External"/><Relationship Id="rId109" Type="http://schemas.openxmlformats.org/officeDocument/2006/relationships/hyperlink" Target="http://es.wikipedia.org/wiki/Universidad_Nacional_de_La_Plata" TargetMode="External"/><Relationship Id="rId34" Type="http://schemas.openxmlformats.org/officeDocument/2006/relationships/hyperlink" Target="http://es.wikipedia.org/wiki/Medida_cautelar" TargetMode="External"/><Relationship Id="rId50" Type="http://schemas.openxmlformats.org/officeDocument/2006/relationships/hyperlink" Target="http://es.wikipedia.org/wiki/25_de_abril" TargetMode="External"/><Relationship Id="rId55" Type="http://schemas.openxmlformats.org/officeDocument/2006/relationships/hyperlink" Target="http://es.wikipedia.org/wiki/Peronismo_Federal" TargetMode="External"/><Relationship Id="rId76" Type="http://schemas.openxmlformats.org/officeDocument/2006/relationships/hyperlink" Target="http://es.wikipedia.org/wiki/Senado_de_la_Naci%C3%B3n_Argentina" TargetMode="External"/><Relationship Id="rId97" Type="http://schemas.openxmlformats.org/officeDocument/2006/relationships/hyperlink" Target="http://es.wikipedia.org/wiki/Frente_para_la_Victoria" TargetMode="External"/><Relationship Id="rId104" Type="http://schemas.openxmlformats.org/officeDocument/2006/relationships/hyperlink" Target="http://es.wikipedia.org/wiki/Ciudad_de_Mendoza" TargetMode="External"/><Relationship Id="rId120" Type="http://schemas.openxmlformats.org/officeDocument/2006/relationships/hyperlink" Target="http://es.wikipedia.org/wiki/C%C3%A1mara_de_Diputados_de_la_Naci%C3%B3n_Argentina" TargetMode="External"/><Relationship Id="rId7" Type="http://schemas.openxmlformats.org/officeDocument/2006/relationships/hyperlink" Target="http://es.wikipedia.org/wiki/2013" TargetMode="External"/><Relationship Id="rId71" Type="http://schemas.openxmlformats.org/officeDocument/2006/relationships/hyperlink" Target="http://es.wikipedia.org/wiki/Consejo_de_la_Magistratura_(Argentina)" TargetMode="External"/><Relationship Id="rId92" Type="http://schemas.openxmlformats.org/officeDocument/2006/relationships/hyperlink" Target="http://es.wikipedia.org/wiki/Uni%C3%B3n_C%C3%ADvica_Radical" TargetMode="External"/><Relationship Id="rId2" Type="http://schemas.openxmlformats.org/officeDocument/2006/relationships/styles" Target="styles.xml"/><Relationship Id="rId29" Type="http://schemas.openxmlformats.org/officeDocument/2006/relationships/hyperlink" Target="http://es.wikipedia.org/wiki/Medio_de_comunicaci%C3%B3n" TargetMode="External"/><Relationship Id="rId24" Type="http://schemas.openxmlformats.org/officeDocument/2006/relationships/hyperlink" Target="http://es.wikipedia.org/wiki/2013" TargetMode="External"/><Relationship Id="rId40" Type="http://schemas.openxmlformats.org/officeDocument/2006/relationships/hyperlink" Target="http://es.wikipedia.org/wiki/Declaraci%C3%B3n_jurada" TargetMode="External"/><Relationship Id="rId45" Type="http://schemas.openxmlformats.org/officeDocument/2006/relationships/hyperlink" Target="http://es.wikipedia.org/wiki/C%C3%A1mara_de_Diputados_de_la_Naci%C3%B3n_Argentina" TargetMode="External"/><Relationship Id="rId66" Type="http://schemas.openxmlformats.org/officeDocument/2006/relationships/hyperlink" Target="http://es.wikipedia.org/wiki/Argentina" TargetMode="External"/><Relationship Id="rId87" Type="http://schemas.openxmlformats.org/officeDocument/2006/relationships/hyperlink" Target="http://es.wikipedia.org/w/index.php?title=Ada_Iturrez_de_Capellini&amp;action=edit&amp;redlink=1" TargetMode="External"/><Relationship Id="rId110" Type="http://schemas.openxmlformats.org/officeDocument/2006/relationships/hyperlink" Target="http://es.wikipedia.org/wiki/Mar%C3%ADa_Romilda_Servini_de_Cubr%C3%ADa" TargetMode="External"/><Relationship Id="rId115" Type="http://schemas.openxmlformats.org/officeDocument/2006/relationships/hyperlink" Target="http://es.wikipedia.org/wiki/Consejo_de_la_Magistratura_(Argenti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10</Pages>
  <Words>4910</Words>
  <Characters>27005</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dc:creator>
  <cp:lastModifiedBy>Marcela</cp:lastModifiedBy>
  <cp:revision>48</cp:revision>
  <dcterms:created xsi:type="dcterms:W3CDTF">2014-05-25T15:06:00Z</dcterms:created>
  <dcterms:modified xsi:type="dcterms:W3CDTF">2014-05-26T15:20:00Z</dcterms:modified>
</cp:coreProperties>
</file>